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FD226">
      <w:pPr>
        <w:spacing w:line="420" w:lineRule="exact"/>
        <w:rPr>
          <w:rFonts w:hint="eastAsia" w:ascii="黑体" w:hAnsi="Calibri" w:eastAsia="黑体"/>
          <w:sz w:val="32"/>
          <w:szCs w:val="32"/>
        </w:rPr>
      </w:pPr>
      <w:r>
        <w:rPr>
          <w:rFonts w:hint="eastAsia" w:ascii="黑体" w:hAnsi="Calibri" w:eastAsia="黑体"/>
          <w:sz w:val="32"/>
          <w:szCs w:val="32"/>
        </w:rPr>
        <w:t>附件2</w:t>
      </w:r>
    </w:p>
    <w:p w14:paraId="44D104C5">
      <w:pPr>
        <w:spacing w:after="120"/>
        <w:ind w:firstLine="1446" w:firstLineChars="400"/>
        <w:rPr>
          <w:rFonts w:hint="eastAsia" w:ascii="宋体" w:hAnsi="宋体" w:eastAsia="宋体" w:cs="宋体"/>
          <w:b/>
          <w:bCs/>
          <w:sz w:val="36"/>
          <w:szCs w:val="36"/>
        </w:rPr>
      </w:pPr>
      <w:r>
        <w:rPr>
          <w:rFonts w:hint="eastAsia" w:ascii="宋体" w:hAnsi="宋体" w:eastAsia="宋体" w:cs="宋体"/>
          <w:b/>
          <w:bCs/>
          <w:sz w:val="36"/>
          <w:szCs w:val="36"/>
        </w:rPr>
        <w:t>2025年浦东新区高中阶段学校区级优秀体育学生</w:t>
      </w:r>
    </w:p>
    <w:p w14:paraId="1A8318F0">
      <w:pPr>
        <w:pStyle w:val="2"/>
        <w:spacing w:before="118"/>
        <w:ind w:left="3380"/>
        <w:rPr>
          <w:rFonts w:hint="eastAsia" w:ascii="宋体" w:hAnsi="宋体" w:eastAsia="宋体" w:cs="宋体"/>
          <w:b/>
          <w:bCs/>
          <w:spacing w:val="-4"/>
          <w:sz w:val="36"/>
          <w:szCs w:val="36"/>
        </w:rPr>
      </w:pPr>
      <w:r>
        <w:rPr>
          <w:rFonts w:hint="eastAsia" w:ascii="宋体" w:hAnsi="宋体" w:eastAsia="宋体" w:cs="宋体"/>
          <w:b/>
          <w:bCs/>
          <w:spacing w:val="-4"/>
          <w:sz w:val="36"/>
          <w:szCs w:val="36"/>
          <w:lang w:eastAsia="zh-CN"/>
        </w:rPr>
        <w:t>市</w:t>
      </w:r>
      <w:r>
        <w:rPr>
          <w:rFonts w:hint="eastAsia" w:ascii="宋体" w:hAnsi="宋体" w:eastAsia="宋体" w:cs="宋体"/>
          <w:b/>
          <w:bCs/>
          <w:spacing w:val="-4"/>
          <w:sz w:val="36"/>
          <w:szCs w:val="36"/>
        </w:rPr>
        <w:t>级体育赛事认定目录</w:t>
      </w:r>
    </w:p>
    <w:tbl>
      <w:tblPr>
        <w:tblStyle w:val="4"/>
        <w:tblW w:w="10545" w:type="dxa"/>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155"/>
        <w:gridCol w:w="8700"/>
      </w:tblGrid>
      <w:tr w14:paraId="54961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0" w:type="dxa"/>
            <w:noWrap w:val="0"/>
            <w:vAlign w:val="center"/>
          </w:tcPr>
          <w:p w14:paraId="2DEC9601">
            <w:pPr>
              <w:pStyle w:val="6"/>
              <w:spacing w:before="124" w:line="199" w:lineRule="auto"/>
              <w:jc w:val="center"/>
              <w:rPr>
                <w:rFonts w:hint="eastAsia" w:ascii="仿宋" w:hAnsi="仿宋" w:eastAsia="仿宋" w:cs="仿宋"/>
              </w:rPr>
            </w:pPr>
            <w:r>
              <w:rPr>
                <w:rFonts w:hint="eastAsia" w:ascii="仿宋" w:hAnsi="仿宋" w:eastAsia="仿宋" w:cs="仿宋"/>
              </w:rPr>
              <w:t>序号</w:t>
            </w:r>
          </w:p>
        </w:tc>
        <w:tc>
          <w:tcPr>
            <w:tcW w:w="1155" w:type="dxa"/>
            <w:noWrap w:val="0"/>
            <w:vAlign w:val="center"/>
          </w:tcPr>
          <w:p w14:paraId="240995CF">
            <w:pPr>
              <w:pStyle w:val="6"/>
              <w:spacing w:before="196" w:line="220" w:lineRule="auto"/>
              <w:ind w:left="261"/>
              <w:jc w:val="center"/>
              <w:rPr>
                <w:rFonts w:hint="eastAsia" w:ascii="仿宋" w:hAnsi="仿宋" w:eastAsia="仿宋" w:cs="仿宋"/>
              </w:rPr>
            </w:pPr>
            <w:r>
              <w:rPr>
                <w:rFonts w:hint="eastAsia" w:ascii="仿宋" w:hAnsi="仿宋" w:eastAsia="仿宋" w:cs="仿宋"/>
                <w:spacing w:val="-7"/>
              </w:rPr>
              <w:t>项 目</w:t>
            </w:r>
          </w:p>
        </w:tc>
        <w:tc>
          <w:tcPr>
            <w:tcW w:w="8700" w:type="dxa"/>
            <w:noWrap w:val="0"/>
            <w:vAlign w:val="center"/>
          </w:tcPr>
          <w:p w14:paraId="6CBB063B">
            <w:pPr>
              <w:pStyle w:val="6"/>
              <w:spacing w:before="195" w:line="219" w:lineRule="auto"/>
              <w:jc w:val="center"/>
              <w:rPr>
                <w:rFonts w:hint="eastAsia" w:ascii="仿宋" w:hAnsi="仿宋" w:eastAsia="仿宋" w:cs="仿宋"/>
              </w:rPr>
            </w:pPr>
            <w:r>
              <w:rPr>
                <w:rFonts w:hint="eastAsia" w:ascii="仿宋" w:hAnsi="仿宋" w:eastAsia="仿宋" w:cs="仿宋"/>
                <w:spacing w:val="2"/>
              </w:rPr>
              <w:t>市级比赛名称</w:t>
            </w:r>
          </w:p>
        </w:tc>
      </w:tr>
      <w:tr w14:paraId="217D3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90" w:type="dxa"/>
            <w:vMerge w:val="restart"/>
            <w:noWrap w:val="0"/>
            <w:vAlign w:val="center"/>
          </w:tcPr>
          <w:p w14:paraId="1A3EF2C7">
            <w:pPr>
              <w:pStyle w:val="6"/>
              <w:spacing w:before="95" w:line="195" w:lineRule="exact"/>
              <w:ind w:left="104"/>
              <w:jc w:val="center"/>
              <w:rPr>
                <w:rFonts w:hint="eastAsia" w:ascii="仿宋" w:hAnsi="仿宋" w:eastAsia="仿宋" w:cs="仿宋"/>
                <w:lang w:eastAsia="zh-CN"/>
              </w:rPr>
            </w:pPr>
            <w:r>
              <w:rPr>
                <w:rFonts w:hint="eastAsia" w:ascii="仿宋" w:hAnsi="仿宋" w:eastAsia="仿宋" w:cs="仿宋"/>
                <w:lang w:eastAsia="zh-CN"/>
              </w:rPr>
              <w:t>1</w:t>
            </w:r>
          </w:p>
        </w:tc>
        <w:tc>
          <w:tcPr>
            <w:tcW w:w="1155" w:type="dxa"/>
            <w:vMerge w:val="restart"/>
            <w:tcBorders>
              <w:bottom w:val="nil"/>
            </w:tcBorders>
            <w:noWrap w:val="0"/>
            <w:vAlign w:val="center"/>
          </w:tcPr>
          <w:p w14:paraId="578BE0FB">
            <w:pPr>
              <w:pStyle w:val="6"/>
              <w:spacing w:before="95" w:line="195" w:lineRule="exact"/>
              <w:ind w:left="104"/>
              <w:jc w:val="center"/>
              <w:rPr>
                <w:rFonts w:hint="eastAsia" w:ascii="仿宋" w:hAnsi="仿宋" w:eastAsia="仿宋" w:cs="仿宋"/>
                <w:lang w:eastAsia="zh-CN"/>
              </w:rPr>
            </w:pPr>
            <w:r>
              <w:rPr>
                <w:rFonts w:hint="eastAsia" w:ascii="仿宋" w:hAnsi="仿宋" w:eastAsia="仿宋" w:cs="仿宋"/>
                <w:lang w:eastAsia="zh-CN"/>
              </w:rPr>
              <w:t>足球</w:t>
            </w:r>
          </w:p>
        </w:tc>
        <w:tc>
          <w:tcPr>
            <w:tcW w:w="8700" w:type="dxa"/>
            <w:noWrap w:val="0"/>
            <w:vAlign w:val="center"/>
          </w:tcPr>
          <w:p w14:paraId="4146C3A8">
            <w:pPr>
              <w:pStyle w:val="6"/>
              <w:spacing w:before="30" w:line="199" w:lineRule="auto"/>
              <w:ind w:left="2302"/>
              <w:rPr>
                <w:rFonts w:hint="eastAsia" w:ascii="仿宋" w:hAnsi="仿宋" w:eastAsia="仿宋" w:cs="仿宋"/>
                <w:lang w:eastAsia="zh-CN"/>
              </w:rPr>
            </w:pPr>
            <w:r>
              <w:rPr>
                <w:rFonts w:hint="eastAsia" w:ascii="仿宋" w:hAnsi="仿宋" w:eastAsia="仿宋" w:cs="仿宋"/>
                <w:spacing w:val="3"/>
                <w:lang w:eastAsia="zh-CN"/>
              </w:rPr>
              <w:t>上海市校园足球联盟联赛(中小学组)</w:t>
            </w:r>
          </w:p>
        </w:tc>
      </w:tr>
      <w:tr w14:paraId="44740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90" w:type="dxa"/>
            <w:vMerge w:val="continue"/>
            <w:noWrap w:val="0"/>
            <w:vAlign w:val="center"/>
          </w:tcPr>
          <w:p w14:paraId="20BD6093">
            <w:pPr>
              <w:pStyle w:val="6"/>
              <w:spacing w:before="95" w:line="195" w:lineRule="exact"/>
              <w:ind w:left="104"/>
              <w:jc w:val="center"/>
              <w:rPr>
                <w:rFonts w:hint="eastAsia" w:ascii="仿宋" w:hAnsi="仿宋" w:eastAsia="仿宋" w:cs="仿宋"/>
                <w:lang w:eastAsia="zh-CN"/>
              </w:rPr>
            </w:pPr>
          </w:p>
        </w:tc>
        <w:tc>
          <w:tcPr>
            <w:tcW w:w="1155" w:type="dxa"/>
            <w:vMerge w:val="continue"/>
            <w:tcBorders>
              <w:top w:val="nil"/>
              <w:bottom w:val="nil"/>
            </w:tcBorders>
            <w:noWrap w:val="0"/>
            <w:vAlign w:val="center"/>
          </w:tcPr>
          <w:p w14:paraId="7E662284">
            <w:pPr>
              <w:pStyle w:val="6"/>
              <w:spacing w:before="95" w:line="195" w:lineRule="exact"/>
              <w:ind w:left="104"/>
              <w:jc w:val="center"/>
              <w:rPr>
                <w:rFonts w:hint="eastAsia" w:ascii="仿宋" w:hAnsi="仿宋" w:eastAsia="仿宋" w:cs="仿宋"/>
                <w:lang w:eastAsia="zh-CN"/>
              </w:rPr>
            </w:pPr>
          </w:p>
        </w:tc>
        <w:tc>
          <w:tcPr>
            <w:tcW w:w="8700" w:type="dxa"/>
            <w:noWrap w:val="0"/>
            <w:vAlign w:val="center"/>
          </w:tcPr>
          <w:p w14:paraId="5E05A67E">
            <w:pPr>
              <w:pStyle w:val="6"/>
              <w:spacing w:before="30" w:line="199" w:lineRule="auto"/>
              <w:ind w:left="2051"/>
              <w:rPr>
                <w:rFonts w:hint="eastAsia" w:ascii="仿宋" w:hAnsi="仿宋" w:eastAsia="仿宋" w:cs="仿宋"/>
                <w:lang w:eastAsia="zh-CN"/>
              </w:rPr>
            </w:pPr>
            <w:r>
              <w:rPr>
                <w:rFonts w:hint="eastAsia" w:ascii="仿宋" w:hAnsi="仿宋" w:eastAsia="仿宋" w:cs="仿宋"/>
                <w:spacing w:val="2"/>
                <w:lang w:eastAsia="zh-CN"/>
              </w:rPr>
              <w:t>上海市青少年校园足球精英赛(中小学组)</w:t>
            </w:r>
          </w:p>
        </w:tc>
      </w:tr>
      <w:tr w14:paraId="34DF1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0" w:type="dxa"/>
            <w:vMerge w:val="continue"/>
            <w:noWrap w:val="0"/>
            <w:vAlign w:val="center"/>
          </w:tcPr>
          <w:p w14:paraId="0D0F169C">
            <w:pPr>
              <w:pStyle w:val="6"/>
              <w:spacing w:before="95" w:line="195" w:lineRule="exact"/>
              <w:ind w:left="104"/>
              <w:jc w:val="center"/>
              <w:rPr>
                <w:rFonts w:hint="eastAsia" w:ascii="仿宋" w:hAnsi="仿宋" w:eastAsia="仿宋" w:cs="仿宋"/>
                <w:lang w:eastAsia="zh-CN"/>
              </w:rPr>
            </w:pPr>
          </w:p>
        </w:tc>
        <w:tc>
          <w:tcPr>
            <w:tcW w:w="1155" w:type="dxa"/>
            <w:vMerge w:val="continue"/>
            <w:tcBorders>
              <w:top w:val="nil"/>
              <w:bottom w:val="nil"/>
            </w:tcBorders>
            <w:noWrap w:val="0"/>
            <w:vAlign w:val="center"/>
          </w:tcPr>
          <w:p w14:paraId="639A611E">
            <w:pPr>
              <w:pStyle w:val="6"/>
              <w:spacing w:before="95" w:line="195" w:lineRule="exact"/>
              <w:ind w:left="104"/>
              <w:jc w:val="center"/>
              <w:rPr>
                <w:rFonts w:hint="eastAsia" w:ascii="仿宋" w:hAnsi="仿宋" w:eastAsia="仿宋" w:cs="仿宋"/>
                <w:lang w:eastAsia="zh-CN"/>
              </w:rPr>
            </w:pPr>
          </w:p>
        </w:tc>
        <w:tc>
          <w:tcPr>
            <w:tcW w:w="8700" w:type="dxa"/>
            <w:noWrap w:val="0"/>
            <w:vAlign w:val="center"/>
          </w:tcPr>
          <w:p w14:paraId="6F0985CF">
            <w:pPr>
              <w:pStyle w:val="6"/>
              <w:spacing w:before="30" w:line="199" w:lineRule="auto"/>
              <w:ind w:left="1932"/>
              <w:rPr>
                <w:rFonts w:hint="eastAsia" w:ascii="仿宋" w:hAnsi="仿宋" w:eastAsia="仿宋" w:cs="仿宋"/>
                <w:lang w:eastAsia="zh-CN"/>
              </w:rPr>
            </w:pPr>
            <w:r>
              <w:rPr>
                <w:rFonts w:hint="eastAsia" w:ascii="仿宋" w:hAnsi="仿宋" w:eastAsia="仿宋" w:cs="仿宋"/>
                <w:spacing w:val="2"/>
                <w:lang w:eastAsia="zh-CN"/>
              </w:rPr>
              <w:t>2024上海市学生运动会足球比赛(中小学组)</w:t>
            </w:r>
          </w:p>
        </w:tc>
      </w:tr>
      <w:tr w14:paraId="568E6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90" w:type="dxa"/>
            <w:vMerge w:val="continue"/>
            <w:noWrap w:val="0"/>
            <w:vAlign w:val="center"/>
          </w:tcPr>
          <w:p w14:paraId="2C8051CB">
            <w:pPr>
              <w:pStyle w:val="6"/>
              <w:spacing w:before="95" w:line="195" w:lineRule="exact"/>
              <w:ind w:left="104"/>
              <w:jc w:val="center"/>
              <w:rPr>
                <w:rFonts w:hint="eastAsia" w:ascii="仿宋" w:hAnsi="仿宋" w:eastAsia="仿宋" w:cs="仿宋"/>
                <w:lang w:eastAsia="zh-CN"/>
              </w:rPr>
            </w:pPr>
          </w:p>
        </w:tc>
        <w:tc>
          <w:tcPr>
            <w:tcW w:w="1155" w:type="dxa"/>
            <w:vMerge w:val="continue"/>
            <w:tcBorders>
              <w:top w:val="nil"/>
              <w:bottom w:val="nil"/>
            </w:tcBorders>
            <w:noWrap w:val="0"/>
            <w:vAlign w:val="center"/>
          </w:tcPr>
          <w:p w14:paraId="1B96B061">
            <w:pPr>
              <w:pStyle w:val="6"/>
              <w:spacing w:before="95" w:line="195" w:lineRule="exact"/>
              <w:ind w:left="104"/>
              <w:jc w:val="center"/>
              <w:rPr>
                <w:rFonts w:hint="eastAsia" w:ascii="仿宋" w:hAnsi="仿宋" w:eastAsia="仿宋" w:cs="仿宋"/>
                <w:lang w:eastAsia="zh-CN"/>
              </w:rPr>
            </w:pPr>
          </w:p>
        </w:tc>
        <w:tc>
          <w:tcPr>
            <w:tcW w:w="8700" w:type="dxa"/>
            <w:noWrap w:val="0"/>
            <w:vAlign w:val="center"/>
          </w:tcPr>
          <w:p w14:paraId="5EB365E6">
            <w:pPr>
              <w:pStyle w:val="6"/>
              <w:spacing w:before="30" w:line="199" w:lineRule="auto"/>
              <w:ind w:left="1432"/>
              <w:rPr>
                <w:rFonts w:hint="eastAsia" w:ascii="仿宋" w:hAnsi="仿宋" w:eastAsia="仿宋" w:cs="仿宋"/>
                <w:lang w:eastAsia="zh-CN"/>
              </w:rPr>
            </w:pPr>
            <w:r>
              <w:rPr>
                <w:rFonts w:hint="eastAsia" w:ascii="仿宋" w:hAnsi="仿宋" w:eastAsia="仿宋" w:cs="仿宋"/>
                <w:spacing w:val="2"/>
                <w:lang w:eastAsia="zh-CN"/>
              </w:rPr>
              <w:t>上海市青少年校园足球夏令营最佳阵容选拔(2023年)</w:t>
            </w:r>
          </w:p>
        </w:tc>
      </w:tr>
      <w:tr w14:paraId="4B9AB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90" w:type="dxa"/>
            <w:vMerge w:val="continue"/>
            <w:noWrap w:val="0"/>
            <w:vAlign w:val="center"/>
          </w:tcPr>
          <w:p w14:paraId="02FB9442">
            <w:pPr>
              <w:pStyle w:val="6"/>
              <w:spacing w:before="95" w:line="195" w:lineRule="exact"/>
              <w:ind w:left="104"/>
              <w:jc w:val="center"/>
              <w:rPr>
                <w:rFonts w:hint="eastAsia" w:ascii="仿宋" w:hAnsi="仿宋" w:eastAsia="仿宋" w:cs="仿宋"/>
                <w:lang w:eastAsia="zh-CN"/>
              </w:rPr>
            </w:pPr>
          </w:p>
        </w:tc>
        <w:tc>
          <w:tcPr>
            <w:tcW w:w="1155" w:type="dxa"/>
            <w:vMerge w:val="continue"/>
            <w:tcBorders>
              <w:top w:val="nil"/>
              <w:bottom w:val="nil"/>
            </w:tcBorders>
            <w:noWrap w:val="0"/>
            <w:vAlign w:val="center"/>
          </w:tcPr>
          <w:p w14:paraId="2E543146">
            <w:pPr>
              <w:pStyle w:val="6"/>
              <w:spacing w:before="95" w:line="195" w:lineRule="exact"/>
              <w:ind w:left="104"/>
              <w:jc w:val="center"/>
              <w:rPr>
                <w:rFonts w:hint="eastAsia" w:ascii="仿宋" w:hAnsi="仿宋" w:eastAsia="仿宋" w:cs="仿宋"/>
                <w:lang w:eastAsia="zh-CN"/>
              </w:rPr>
            </w:pPr>
          </w:p>
        </w:tc>
        <w:tc>
          <w:tcPr>
            <w:tcW w:w="8700" w:type="dxa"/>
            <w:noWrap w:val="0"/>
            <w:vAlign w:val="center"/>
          </w:tcPr>
          <w:p w14:paraId="51DC446A">
            <w:pPr>
              <w:pStyle w:val="6"/>
              <w:spacing w:before="50" w:line="214" w:lineRule="auto"/>
              <w:ind w:left="2932"/>
              <w:rPr>
                <w:rFonts w:hint="eastAsia" w:ascii="仿宋" w:hAnsi="仿宋" w:eastAsia="仿宋" w:cs="仿宋"/>
                <w:lang w:eastAsia="zh-CN"/>
              </w:rPr>
            </w:pPr>
            <w:r>
              <w:rPr>
                <w:rFonts w:hint="eastAsia" w:ascii="仿宋" w:hAnsi="仿宋" w:eastAsia="仿宋" w:cs="仿宋"/>
                <w:lang w:eastAsia="zh-CN"/>
              </w:rPr>
              <w:t>上海市青少年足球锦标赛</w:t>
            </w:r>
          </w:p>
          <w:p w14:paraId="3B5FA120">
            <w:pPr>
              <w:pStyle w:val="6"/>
              <w:spacing w:before="1" w:line="205" w:lineRule="auto"/>
              <w:ind w:left="52"/>
              <w:jc w:val="center"/>
              <w:rPr>
                <w:rFonts w:hint="eastAsia" w:ascii="仿宋" w:hAnsi="仿宋" w:eastAsia="仿宋" w:cs="仿宋"/>
                <w:lang w:eastAsia="zh-CN"/>
              </w:rPr>
            </w:pPr>
            <w:r>
              <w:rPr>
                <w:rFonts w:hint="eastAsia" w:ascii="仿宋" w:hAnsi="仿宋" w:eastAsia="仿宋" w:cs="仿宋"/>
                <w:lang w:eastAsia="zh-CN"/>
              </w:rPr>
              <w:t>上海市第十七届运动会足球比赛(青少年组)暨2022年上海市青少年足球锦标赛</w:t>
            </w:r>
          </w:p>
        </w:tc>
      </w:tr>
      <w:tr w14:paraId="0A127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90" w:type="dxa"/>
            <w:vMerge w:val="continue"/>
            <w:noWrap w:val="0"/>
            <w:vAlign w:val="center"/>
          </w:tcPr>
          <w:p w14:paraId="53C63AB7">
            <w:pPr>
              <w:pStyle w:val="6"/>
              <w:spacing w:before="95" w:line="195" w:lineRule="exact"/>
              <w:ind w:left="104"/>
              <w:jc w:val="center"/>
              <w:rPr>
                <w:rFonts w:hint="eastAsia" w:ascii="仿宋" w:hAnsi="仿宋" w:eastAsia="仿宋" w:cs="仿宋"/>
                <w:lang w:eastAsia="zh-CN"/>
              </w:rPr>
            </w:pPr>
          </w:p>
        </w:tc>
        <w:tc>
          <w:tcPr>
            <w:tcW w:w="1155" w:type="dxa"/>
            <w:vMerge w:val="continue"/>
            <w:tcBorders>
              <w:top w:val="nil"/>
            </w:tcBorders>
            <w:noWrap w:val="0"/>
            <w:vAlign w:val="center"/>
          </w:tcPr>
          <w:p w14:paraId="02977DB0">
            <w:pPr>
              <w:pStyle w:val="6"/>
              <w:spacing w:before="95" w:line="195" w:lineRule="exact"/>
              <w:ind w:left="104"/>
              <w:jc w:val="center"/>
              <w:rPr>
                <w:rFonts w:hint="eastAsia" w:ascii="仿宋" w:hAnsi="仿宋" w:eastAsia="仿宋" w:cs="仿宋"/>
                <w:lang w:eastAsia="zh-CN"/>
              </w:rPr>
            </w:pPr>
          </w:p>
        </w:tc>
        <w:tc>
          <w:tcPr>
            <w:tcW w:w="8700" w:type="dxa"/>
            <w:noWrap w:val="0"/>
            <w:vAlign w:val="center"/>
          </w:tcPr>
          <w:p w14:paraId="758B98E9">
            <w:pPr>
              <w:pStyle w:val="6"/>
              <w:spacing w:before="21" w:line="191" w:lineRule="auto"/>
              <w:ind w:left="2681"/>
              <w:rPr>
                <w:rFonts w:hint="eastAsia" w:ascii="仿宋" w:hAnsi="仿宋" w:eastAsia="仿宋" w:cs="仿宋"/>
                <w:lang w:eastAsia="zh-CN"/>
              </w:rPr>
            </w:pPr>
            <w:r>
              <w:rPr>
                <w:rFonts w:hint="eastAsia" w:ascii="仿宋" w:hAnsi="仿宋" w:eastAsia="仿宋" w:cs="仿宋"/>
                <w:lang w:eastAsia="zh-CN"/>
              </w:rPr>
              <w:t>上海市青少年足球俱乐部联赛</w:t>
            </w:r>
          </w:p>
        </w:tc>
      </w:tr>
      <w:tr w14:paraId="1B409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690" w:type="dxa"/>
            <w:vMerge w:val="restart"/>
            <w:noWrap w:val="0"/>
            <w:vAlign w:val="center"/>
          </w:tcPr>
          <w:p w14:paraId="770BE89D">
            <w:pPr>
              <w:pStyle w:val="6"/>
              <w:spacing w:before="95" w:line="195" w:lineRule="exact"/>
              <w:ind w:left="104"/>
              <w:jc w:val="center"/>
              <w:rPr>
                <w:rFonts w:hint="eastAsia" w:ascii="仿宋" w:hAnsi="仿宋" w:eastAsia="仿宋" w:cs="仿宋"/>
                <w:lang w:eastAsia="zh-CN"/>
              </w:rPr>
            </w:pPr>
            <w:r>
              <w:rPr>
                <w:rFonts w:hint="eastAsia" w:ascii="仿宋" w:hAnsi="仿宋" w:eastAsia="仿宋" w:cs="仿宋"/>
                <w:lang w:eastAsia="zh-CN"/>
              </w:rPr>
              <w:t>2</w:t>
            </w:r>
          </w:p>
        </w:tc>
        <w:tc>
          <w:tcPr>
            <w:tcW w:w="1155" w:type="dxa"/>
            <w:vMerge w:val="restart"/>
            <w:noWrap w:val="0"/>
            <w:vAlign w:val="center"/>
          </w:tcPr>
          <w:p w14:paraId="2EB3809C">
            <w:pPr>
              <w:pStyle w:val="6"/>
              <w:spacing w:before="95" w:line="195" w:lineRule="exact"/>
              <w:ind w:left="104"/>
              <w:jc w:val="center"/>
              <w:rPr>
                <w:rFonts w:hint="eastAsia" w:ascii="仿宋" w:hAnsi="仿宋" w:eastAsia="仿宋" w:cs="仿宋"/>
                <w:lang w:eastAsia="zh-CN"/>
              </w:rPr>
            </w:pPr>
            <w:r>
              <w:rPr>
                <w:rFonts w:hint="eastAsia" w:ascii="仿宋" w:hAnsi="仿宋" w:eastAsia="仿宋" w:cs="仿宋"/>
                <w:lang w:eastAsia="zh-CN"/>
              </w:rPr>
              <w:t>篮球</w:t>
            </w:r>
          </w:p>
        </w:tc>
        <w:tc>
          <w:tcPr>
            <w:tcW w:w="8700" w:type="dxa"/>
            <w:noWrap w:val="0"/>
            <w:vAlign w:val="center"/>
          </w:tcPr>
          <w:p w14:paraId="2B109AF1">
            <w:pPr>
              <w:pStyle w:val="6"/>
              <w:spacing w:before="41" w:line="198" w:lineRule="auto"/>
              <w:ind w:left="2432"/>
              <w:rPr>
                <w:rFonts w:hint="eastAsia" w:ascii="仿宋" w:hAnsi="仿宋" w:eastAsia="仿宋" w:cs="仿宋"/>
                <w:lang w:eastAsia="zh-CN"/>
              </w:rPr>
            </w:pPr>
            <w:r>
              <w:rPr>
                <w:rFonts w:hint="eastAsia" w:ascii="仿宋" w:hAnsi="仿宋" w:eastAsia="仿宋" w:cs="仿宋"/>
                <w:spacing w:val="3"/>
                <w:lang w:eastAsia="zh-CN"/>
              </w:rPr>
              <w:t>上海市中小学生篮球联赛(初中组)</w:t>
            </w:r>
          </w:p>
        </w:tc>
      </w:tr>
      <w:tr w14:paraId="363D4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90" w:type="dxa"/>
            <w:vMerge w:val="continue"/>
            <w:noWrap w:val="0"/>
            <w:vAlign w:val="center"/>
          </w:tcPr>
          <w:p w14:paraId="41B81A49">
            <w:pPr>
              <w:pStyle w:val="6"/>
              <w:spacing w:before="95" w:line="195" w:lineRule="exact"/>
              <w:ind w:left="104"/>
              <w:jc w:val="center"/>
              <w:rPr>
                <w:rFonts w:hint="eastAsia" w:ascii="仿宋" w:hAnsi="仿宋" w:eastAsia="仿宋" w:cs="仿宋"/>
                <w:lang w:eastAsia="zh-CN"/>
              </w:rPr>
            </w:pPr>
          </w:p>
        </w:tc>
        <w:tc>
          <w:tcPr>
            <w:tcW w:w="1155" w:type="dxa"/>
            <w:vMerge w:val="continue"/>
            <w:noWrap w:val="0"/>
            <w:vAlign w:val="center"/>
          </w:tcPr>
          <w:p w14:paraId="4FBE76B3">
            <w:pPr>
              <w:pStyle w:val="6"/>
              <w:spacing w:before="95" w:line="195" w:lineRule="exact"/>
              <w:ind w:left="104"/>
              <w:jc w:val="center"/>
              <w:rPr>
                <w:rFonts w:hint="eastAsia" w:ascii="仿宋" w:hAnsi="仿宋" w:eastAsia="仿宋" w:cs="仿宋"/>
                <w:lang w:eastAsia="zh-CN"/>
              </w:rPr>
            </w:pPr>
          </w:p>
        </w:tc>
        <w:tc>
          <w:tcPr>
            <w:tcW w:w="8700" w:type="dxa"/>
            <w:noWrap w:val="0"/>
            <w:vAlign w:val="center"/>
          </w:tcPr>
          <w:p w14:paraId="57C17D01">
            <w:pPr>
              <w:pStyle w:val="6"/>
              <w:spacing w:before="31" w:line="198" w:lineRule="auto"/>
              <w:ind w:left="2432"/>
              <w:rPr>
                <w:rFonts w:hint="eastAsia" w:ascii="仿宋" w:hAnsi="仿宋" w:eastAsia="仿宋" w:cs="仿宋"/>
                <w:lang w:eastAsia="zh-CN"/>
              </w:rPr>
            </w:pPr>
            <w:r>
              <w:rPr>
                <w:rFonts w:hint="eastAsia" w:ascii="仿宋" w:hAnsi="仿宋" w:eastAsia="仿宋" w:cs="仿宋"/>
                <w:spacing w:val="3"/>
                <w:lang w:eastAsia="zh-CN"/>
              </w:rPr>
              <w:t>上海市中小学生篮球杯赛(初中组)</w:t>
            </w:r>
          </w:p>
        </w:tc>
      </w:tr>
      <w:tr w14:paraId="3B4B0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690" w:type="dxa"/>
            <w:vMerge w:val="continue"/>
            <w:noWrap w:val="0"/>
            <w:vAlign w:val="center"/>
          </w:tcPr>
          <w:p w14:paraId="189351B4">
            <w:pPr>
              <w:pStyle w:val="6"/>
              <w:spacing w:before="95" w:line="195" w:lineRule="exact"/>
              <w:ind w:left="104"/>
              <w:jc w:val="center"/>
              <w:rPr>
                <w:rFonts w:hint="eastAsia" w:ascii="仿宋" w:hAnsi="仿宋" w:eastAsia="仿宋" w:cs="仿宋"/>
                <w:lang w:eastAsia="zh-CN"/>
              </w:rPr>
            </w:pPr>
          </w:p>
        </w:tc>
        <w:tc>
          <w:tcPr>
            <w:tcW w:w="1155" w:type="dxa"/>
            <w:vMerge w:val="continue"/>
            <w:noWrap w:val="0"/>
            <w:vAlign w:val="center"/>
          </w:tcPr>
          <w:p w14:paraId="3F298289">
            <w:pPr>
              <w:pStyle w:val="6"/>
              <w:spacing w:before="95" w:line="195" w:lineRule="exact"/>
              <w:ind w:left="104"/>
              <w:jc w:val="center"/>
              <w:rPr>
                <w:rFonts w:hint="eastAsia" w:ascii="仿宋" w:hAnsi="仿宋" w:eastAsia="仿宋" w:cs="仿宋"/>
                <w:lang w:eastAsia="zh-CN"/>
              </w:rPr>
            </w:pPr>
          </w:p>
        </w:tc>
        <w:tc>
          <w:tcPr>
            <w:tcW w:w="8700" w:type="dxa"/>
            <w:noWrap w:val="0"/>
            <w:vAlign w:val="center"/>
          </w:tcPr>
          <w:p w14:paraId="59724CD9">
            <w:pPr>
              <w:pStyle w:val="6"/>
              <w:spacing w:before="30" w:line="198" w:lineRule="auto"/>
              <w:ind w:left="1932"/>
              <w:rPr>
                <w:rFonts w:hint="eastAsia" w:ascii="仿宋" w:hAnsi="仿宋" w:eastAsia="仿宋" w:cs="仿宋"/>
                <w:lang w:eastAsia="zh-CN"/>
              </w:rPr>
            </w:pPr>
            <w:r>
              <w:rPr>
                <w:rFonts w:hint="eastAsia" w:ascii="仿宋" w:hAnsi="仿宋" w:eastAsia="仿宋" w:cs="仿宋"/>
                <w:spacing w:val="2"/>
                <w:lang w:eastAsia="zh-CN"/>
              </w:rPr>
              <w:t>2024上海市学生运动会篮球比赛(中小学组)</w:t>
            </w:r>
          </w:p>
        </w:tc>
      </w:tr>
      <w:tr w14:paraId="1C67C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90" w:type="dxa"/>
            <w:vMerge w:val="continue"/>
            <w:noWrap w:val="0"/>
            <w:vAlign w:val="center"/>
          </w:tcPr>
          <w:p w14:paraId="16B905C2">
            <w:pPr>
              <w:pStyle w:val="6"/>
              <w:spacing w:before="95" w:line="195" w:lineRule="exact"/>
              <w:ind w:left="104"/>
              <w:jc w:val="center"/>
              <w:rPr>
                <w:rFonts w:hint="eastAsia" w:ascii="仿宋" w:hAnsi="仿宋" w:eastAsia="仿宋" w:cs="仿宋"/>
                <w:lang w:eastAsia="zh-CN"/>
              </w:rPr>
            </w:pPr>
          </w:p>
        </w:tc>
        <w:tc>
          <w:tcPr>
            <w:tcW w:w="1155" w:type="dxa"/>
            <w:vMerge w:val="continue"/>
            <w:noWrap w:val="0"/>
            <w:vAlign w:val="center"/>
          </w:tcPr>
          <w:p w14:paraId="6FC166A1">
            <w:pPr>
              <w:pStyle w:val="6"/>
              <w:spacing w:before="95" w:line="195" w:lineRule="exact"/>
              <w:ind w:left="104"/>
              <w:jc w:val="center"/>
              <w:rPr>
                <w:rFonts w:hint="eastAsia" w:ascii="仿宋" w:hAnsi="仿宋" w:eastAsia="仿宋" w:cs="仿宋"/>
                <w:lang w:eastAsia="zh-CN"/>
              </w:rPr>
            </w:pPr>
          </w:p>
        </w:tc>
        <w:tc>
          <w:tcPr>
            <w:tcW w:w="8700" w:type="dxa"/>
            <w:noWrap w:val="0"/>
            <w:vAlign w:val="center"/>
          </w:tcPr>
          <w:p w14:paraId="679981D1">
            <w:pPr>
              <w:pStyle w:val="6"/>
              <w:spacing w:before="41" w:line="198" w:lineRule="auto"/>
              <w:ind w:left="1552"/>
              <w:rPr>
                <w:rFonts w:hint="eastAsia" w:ascii="仿宋" w:hAnsi="仿宋" w:eastAsia="仿宋" w:cs="仿宋"/>
                <w:lang w:eastAsia="zh-CN"/>
              </w:rPr>
            </w:pPr>
            <w:r>
              <w:rPr>
                <w:rFonts w:hint="eastAsia" w:ascii="仿宋" w:hAnsi="仿宋" w:eastAsia="仿宋" w:cs="仿宋"/>
                <w:spacing w:val="2"/>
                <w:lang w:eastAsia="zh-CN"/>
              </w:rPr>
              <w:t>2024年上海市学生运动会三人篮球比赛(中小学组)</w:t>
            </w:r>
          </w:p>
        </w:tc>
      </w:tr>
      <w:tr w14:paraId="13810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90" w:type="dxa"/>
            <w:vMerge w:val="continue"/>
            <w:noWrap w:val="0"/>
            <w:vAlign w:val="center"/>
          </w:tcPr>
          <w:p w14:paraId="5A56CC35">
            <w:pPr>
              <w:pStyle w:val="6"/>
              <w:spacing w:before="95" w:line="195" w:lineRule="exact"/>
              <w:ind w:left="104"/>
              <w:jc w:val="center"/>
              <w:rPr>
                <w:rFonts w:hint="eastAsia" w:ascii="仿宋" w:hAnsi="仿宋" w:eastAsia="仿宋" w:cs="仿宋"/>
                <w:lang w:eastAsia="zh-CN"/>
              </w:rPr>
            </w:pPr>
          </w:p>
        </w:tc>
        <w:tc>
          <w:tcPr>
            <w:tcW w:w="1155" w:type="dxa"/>
            <w:vMerge w:val="continue"/>
            <w:noWrap w:val="0"/>
            <w:vAlign w:val="center"/>
          </w:tcPr>
          <w:p w14:paraId="113C2949">
            <w:pPr>
              <w:pStyle w:val="6"/>
              <w:spacing w:before="95" w:line="195" w:lineRule="exact"/>
              <w:ind w:left="104"/>
              <w:jc w:val="center"/>
              <w:rPr>
                <w:rFonts w:hint="eastAsia" w:ascii="仿宋" w:hAnsi="仿宋" w:eastAsia="仿宋" w:cs="仿宋"/>
                <w:lang w:eastAsia="zh-CN"/>
              </w:rPr>
            </w:pPr>
          </w:p>
        </w:tc>
        <w:tc>
          <w:tcPr>
            <w:tcW w:w="8700" w:type="dxa"/>
            <w:noWrap w:val="0"/>
            <w:vAlign w:val="center"/>
          </w:tcPr>
          <w:p w14:paraId="0B33DE24">
            <w:pPr>
              <w:pStyle w:val="6"/>
              <w:spacing w:before="42" w:line="214" w:lineRule="auto"/>
              <w:ind w:left="2932"/>
              <w:rPr>
                <w:rFonts w:hint="eastAsia" w:ascii="仿宋" w:hAnsi="仿宋" w:eastAsia="仿宋" w:cs="仿宋"/>
                <w:lang w:eastAsia="zh-CN"/>
              </w:rPr>
            </w:pPr>
            <w:r>
              <w:rPr>
                <w:rFonts w:hint="eastAsia" w:ascii="仿宋" w:hAnsi="仿宋" w:eastAsia="仿宋" w:cs="仿宋"/>
                <w:lang w:eastAsia="zh-CN"/>
              </w:rPr>
              <w:t>上海市青少年篮球锦标赛</w:t>
            </w:r>
          </w:p>
          <w:p w14:paraId="20AC843F">
            <w:pPr>
              <w:pStyle w:val="6"/>
              <w:spacing w:line="204" w:lineRule="auto"/>
              <w:ind w:left="52"/>
              <w:jc w:val="center"/>
              <w:rPr>
                <w:rFonts w:hint="eastAsia" w:ascii="仿宋" w:hAnsi="仿宋" w:eastAsia="仿宋" w:cs="仿宋"/>
                <w:lang w:eastAsia="zh-CN"/>
              </w:rPr>
            </w:pPr>
            <w:r>
              <w:rPr>
                <w:rFonts w:hint="eastAsia" w:ascii="仿宋" w:hAnsi="仿宋" w:eastAsia="仿宋" w:cs="仿宋"/>
                <w:lang w:eastAsia="zh-CN"/>
              </w:rPr>
              <w:t>上海市第十七届运动会篮球比赛(青少年组)暨2022年上海市青少年篮球锦标赛</w:t>
            </w:r>
          </w:p>
        </w:tc>
      </w:tr>
      <w:tr w14:paraId="60E88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690" w:type="dxa"/>
            <w:vMerge w:val="continue"/>
            <w:noWrap w:val="0"/>
            <w:vAlign w:val="center"/>
          </w:tcPr>
          <w:p w14:paraId="08540DB6">
            <w:pPr>
              <w:pStyle w:val="6"/>
              <w:spacing w:before="95" w:line="195" w:lineRule="exact"/>
              <w:ind w:left="104"/>
              <w:jc w:val="center"/>
              <w:rPr>
                <w:rFonts w:hint="eastAsia" w:ascii="仿宋" w:hAnsi="仿宋" w:eastAsia="仿宋" w:cs="仿宋"/>
                <w:lang w:eastAsia="zh-CN"/>
              </w:rPr>
            </w:pPr>
          </w:p>
        </w:tc>
        <w:tc>
          <w:tcPr>
            <w:tcW w:w="1155" w:type="dxa"/>
            <w:vMerge w:val="continue"/>
            <w:noWrap w:val="0"/>
            <w:vAlign w:val="center"/>
          </w:tcPr>
          <w:p w14:paraId="0660FB25">
            <w:pPr>
              <w:pStyle w:val="6"/>
              <w:spacing w:before="95" w:line="195" w:lineRule="exact"/>
              <w:ind w:left="104"/>
              <w:jc w:val="center"/>
              <w:rPr>
                <w:rFonts w:hint="eastAsia" w:ascii="仿宋" w:hAnsi="仿宋" w:eastAsia="仿宋" w:cs="仿宋"/>
                <w:lang w:eastAsia="zh-CN"/>
              </w:rPr>
            </w:pPr>
          </w:p>
        </w:tc>
        <w:tc>
          <w:tcPr>
            <w:tcW w:w="8700" w:type="dxa"/>
            <w:noWrap w:val="0"/>
            <w:vAlign w:val="center"/>
          </w:tcPr>
          <w:p w14:paraId="71589080">
            <w:pPr>
              <w:pStyle w:val="6"/>
              <w:spacing w:before="33" w:line="196" w:lineRule="auto"/>
              <w:ind w:left="2932"/>
              <w:rPr>
                <w:rFonts w:hint="eastAsia" w:ascii="仿宋" w:hAnsi="仿宋" w:eastAsia="仿宋" w:cs="仿宋"/>
                <w:lang w:eastAsia="zh-CN"/>
              </w:rPr>
            </w:pPr>
            <w:r>
              <w:rPr>
                <w:rFonts w:hint="eastAsia" w:ascii="仿宋" w:hAnsi="仿宋" w:eastAsia="仿宋" w:cs="仿宋"/>
                <w:lang w:eastAsia="zh-CN"/>
              </w:rPr>
              <w:t>上海市青少年篮球冠军赛</w:t>
            </w:r>
          </w:p>
        </w:tc>
      </w:tr>
      <w:tr w14:paraId="647B3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690" w:type="dxa"/>
            <w:vMerge w:val="continue"/>
            <w:noWrap w:val="0"/>
            <w:vAlign w:val="center"/>
          </w:tcPr>
          <w:p w14:paraId="41FD794D">
            <w:pPr>
              <w:pStyle w:val="6"/>
              <w:spacing w:before="95" w:line="195" w:lineRule="exact"/>
              <w:ind w:left="104"/>
              <w:jc w:val="center"/>
              <w:rPr>
                <w:rFonts w:hint="eastAsia" w:ascii="仿宋" w:hAnsi="仿宋" w:eastAsia="仿宋" w:cs="仿宋"/>
                <w:lang w:eastAsia="zh-CN"/>
              </w:rPr>
            </w:pPr>
          </w:p>
        </w:tc>
        <w:tc>
          <w:tcPr>
            <w:tcW w:w="1155" w:type="dxa"/>
            <w:vMerge w:val="continue"/>
            <w:noWrap w:val="0"/>
            <w:vAlign w:val="center"/>
          </w:tcPr>
          <w:p w14:paraId="39BDB13E">
            <w:pPr>
              <w:pStyle w:val="6"/>
              <w:spacing w:before="95" w:line="195" w:lineRule="exact"/>
              <w:ind w:left="104"/>
              <w:jc w:val="center"/>
              <w:rPr>
                <w:rFonts w:hint="eastAsia" w:ascii="仿宋" w:hAnsi="仿宋" w:eastAsia="仿宋" w:cs="仿宋"/>
                <w:lang w:eastAsia="zh-CN"/>
              </w:rPr>
            </w:pPr>
          </w:p>
        </w:tc>
        <w:tc>
          <w:tcPr>
            <w:tcW w:w="8700" w:type="dxa"/>
            <w:noWrap w:val="0"/>
            <w:vAlign w:val="center"/>
          </w:tcPr>
          <w:p w14:paraId="34499D22">
            <w:pPr>
              <w:pStyle w:val="6"/>
              <w:spacing w:before="53" w:line="219" w:lineRule="auto"/>
              <w:jc w:val="center"/>
              <w:rPr>
                <w:rFonts w:hint="eastAsia" w:ascii="仿宋" w:hAnsi="仿宋" w:eastAsia="仿宋" w:cs="仿宋"/>
                <w:lang w:eastAsia="zh-CN"/>
              </w:rPr>
            </w:pPr>
            <w:r>
              <w:rPr>
                <w:rFonts w:hint="eastAsia" w:ascii="仿宋" w:hAnsi="仿宋" w:eastAsia="仿宋" w:cs="仿宋"/>
                <w:spacing w:val="-4"/>
                <w:lang w:eastAsia="zh-CN"/>
              </w:rPr>
              <w:t>上海市青少年篮球锦标赛排位赛暨上海市青少年体育精英系列赛</w:t>
            </w:r>
            <w:r>
              <w:rPr>
                <w:rFonts w:hint="eastAsia" w:ascii="仿宋" w:hAnsi="仿宋" w:eastAsia="仿宋" w:cs="仿宋"/>
                <w:spacing w:val="-5"/>
                <w:lang w:eastAsia="zh-CN"/>
              </w:rPr>
              <w:t>篮球比赛第二站</w:t>
            </w:r>
          </w:p>
          <w:p w14:paraId="32AE5C86">
            <w:pPr>
              <w:pStyle w:val="6"/>
              <w:spacing w:before="25" w:line="219" w:lineRule="auto"/>
              <w:ind w:left="3802"/>
              <w:rPr>
                <w:rFonts w:hint="eastAsia" w:ascii="仿宋" w:hAnsi="仿宋" w:eastAsia="仿宋" w:cs="仿宋"/>
                <w:lang w:eastAsia="zh-CN"/>
              </w:rPr>
            </w:pPr>
            <w:r>
              <w:rPr>
                <w:rFonts w:hint="eastAsia" w:ascii="仿宋" w:hAnsi="仿宋" w:eastAsia="仿宋" w:cs="仿宋"/>
                <w:spacing w:val="7"/>
                <w:lang w:eastAsia="zh-CN"/>
              </w:rPr>
              <w:t>(2023年)</w:t>
            </w:r>
          </w:p>
          <w:p w14:paraId="502F0255">
            <w:pPr>
              <w:pStyle w:val="6"/>
              <w:spacing w:before="1" w:line="219" w:lineRule="auto"/>
              <w:jc w:val="center"/>
              <w:rPr>
                <w:rFonts w:hint="eastAsia" w:ascii="仿宋" w:hAnsi="仿宋" w:eastAsia="仿宋" w:cs="仿宋"/>
                <w:lang w:eastAsia="zh-CN"/>
              </w:rPr>
            </w:pPr>
            <w:r>
              <w:rPr>
                <w:rFonts w:hint="eastAsia" w:ascii="仿宋" w:hAnsi="仿宋" w:eastAsia="仿宋" w:cs="仿宋"/>
                <w:spacing w:val="-4"/>
                <w:lang w:eastAsia="zh-CN"/>
              </w:rPr>
              <w:t>上海市青少年体育精英系列赛篮球比赛第二站暨上海市青少年篮</w:t>
            </w:r>
            <w:r>
              <w:rPr>
                <w:rFonts w:hint="eastAsia" w:ascii="仿宋" w:hAnsi="仿宋" w:eastAsia="仿宋" w:cs="仿宋"/>
                <w:spacing w:val="-5"/>
                <w:lang w:eastAsia="zh-CN"/>
              </w:rPr>
              <w:t>球锦标赛排位赛</w:t>
            </w:r>
          </w:p>
          <w:p w14:paraId="05990B94">
            <w:pPr>
              <w:pStyle w:val="6"/>
              <w:spacing w:before="14" w:line="180" w:lineRule="auto"/>
              <w:ind w:left="3802"/>
              <w:rPr>
                <w:rFonts w:hint="eastAsia" w:ascii="仿宋" w:hAnsi="仿宋" w:eastAsia="仿宋" w:cs="仿宋"/>
              </w:rPr>
            </w:pPr>
            <w:r>
              <w:rPr>
                <w:rFonts w:hint="eastAsia" w:ascii="仿宋" w:hAnsi="仿宋" w:eastAsia="仿宋" w:cs="仿宋"/>
                <w:spacing w:val="7"/>
              </w:rPr>
              <w:t>(2024年)</w:t>
            </w:r>
          </w:p>
        </w:tc>
      </w:tr>
      <w:tr w14:paraId="7154C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90" w:type="dxa"/>
            <w:vMerge w:val="continue"/>
            <w:noWrap w:val="0"/>
            <w:vAlign w:val="center"/>
          </w:tcPr>
          <w:p w14:paraId="4C09D37E">
            <w:pPr>
              <w:pStyle w:val="6"/>
              <w:spacing w:before="95" w:line="195" w:lineRule="exact"/>
              <w:ind w:left="104"/>
              <w:jc w:val="center"/>
              <w:rPr>
                <w:rFonts w:hint="eastAsia" w:ascii="仿宋" w:hAnsi="仿宋" w:eastAsia="仿宋" w:cs="仿宋"/>
                <w:lang w:eastAsia="zh-CN"/>
              </w:rPr>
            </w:pPr>
          </w:p>
        </w:tc>
        <w:tc>
          <w:tcPr>
            <w:tcW w:w="1155" w:type="dxa"/>
            <w:vMerge w:val="continue"/>
            <w:noWrap w:val="0"/>
            <w:vAlign w:val="center"/>
          </w:tcPr>
          <w:p w14:paraId="1F7F3BD7">
            <w:pPr>
              <w:pStyle w:val="6"/>
              <w:spacing w:before="95" w:line="195" w:lineRule="exact"/>
              <w:ind w:left="104"/>
              <w:jc w:val="center"/>
              <w:rPr>
                <w:rFonts w:hint="eastAsia" w:ascii="仿宋" w:hAnsi="仿宋" w:eastAsia="仿宋" w:cs="仿宋"/>
                <w:lang w:eastAsia="zh-CN"/>
              </w:rPr>
            </w:pPr>
          </w:p>
        </w:tc>
        <w:tc>
          <w:tcPr>
            <w:tcW w:w="8700" w:type="dxa"/>
            <w:noWrap w:val="0"/>
            <w:vAlign w:val="center"/>
          </w:tcPr>
          <w:p w14:paraId="1B4599D3">
            <w:pPr>
              <w:pStyle w:val="6"/>
              <w:spacing w:before="24" w:line="219" w:lineRule="auto"/>
              <w:ind w:left="1682"/>
              <w:rPr>
                <w:rFonts w:hint="eastAsia" w:ascii="仿宋" w:hAnsi="仿宋" w:eastAsia="仿宋" w:cs="仿宋"/>
                <w:lang w:eastAsia="zh-CN"/>
              </w:rPr>
            </w:pPr>
            <w:r>
              <w:rPr>
                <w:rFonts w:hint="eastAsia" w:ascii="仿宋" w:hAnsi="仿宋" w:eastAsia="仿宋" w:cs="仿宋"/>
                <w:lang w:eastAsia="zh-CN"/>
              </w:rPr>
              <w:t>MAGIC</w:t>
            </w:r>
            <w:r>
              <w:rPr>
                <w:rFonts w:hint="eastAsia" w:ascii="仿宋" w:hAnsi="仿宋" w:eastAsia="仿宋" w:cs="仿宋"/>
                <w:spacing w:val="2"/>
                <w:lang w:eastAsia="zh-CN"/>
              </w:rPr>
              <w:t>3上海市青少年三对三超级篮球赛(精英组)</w:t>
            </w:r>
          </w:p>
          <w:p w14:paraId="11E5B04F">
            <w:pPr>
              <w:pStyle w:val="6"/>
              <w:spacing w:before="44" w:line="214" w:lineRule="auto"/>
              <w:ind w:left="52"/>
              <w:jc w:val="center"/>
              <w:rPr>
                <w:rFonts w:hint="eastAsia" w:ascii="仿宋" w:hAnsi="仿宋" w:eastAsia="仿宋" w:cs="仿宋"/>
                <w:lang w:eastAsia="zh-CN"/>
              </w:rPr>
            </w:pPr>
            <w:r>
              <w:rPr>
                <w:rFonts w:hint="eastAsia" w:ascii="仿宋" w:hAnsi="仿宋" w:eastAsia="仿宋" w:cs="仿宋"/>
                <w:lang w:eastAsia="zh-CN"/>
              </w:rPr>
              <w:t>上海市第十七届运动会三人篮球比赛(青少年组)暨2022年MAGIC3上海市青少年</w:t>
            </w:r>
          </w:p>
          <w:p w14:paraId="31C52B6A">
            <w:pPr>
              <w:pStyle w:val="6"/>
              <w:spacing w:line="194" w:lineRule="auto"/>
              <w:ind w:left="2802"/>
              <w:rPr>
                <w:rFonts w:hint="eastAsia" w:ascii="仿宋" w:hAnsi="仿宋" w:eastAsia="仿宋" w:cs="仿宋"/>
                <w:lang w:eastAsia="zh-CN"/>
              </w:rPr>
            </w:pPr>
            <w:r>
              <w:rPr>
                <w:rFonts w:hint="eastAsia" w:ascii="仿宋" w:hAnsi="仿宋" w:eastAsia="仿宋" w:cs="仿宋"/>
                <w:spacing w:val="4"/>
                <w:lang w:eastAsia="zh-CN"/>
              </w:rPr>
              <w:t>三对三超级篮球赛(精英组)</w:t>
            </w:r>
          </w:p>
        </w:tc>
      </w:tr>
      <w:tr w14:paraId="4F30B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90" w:type="dxa"/>
            <w:vMerge w:val="restart"/>
            <w:noWrap w:val="0"/>
            <w:vAlign w:val="center"/>
          </w:tcPr>
          <w:p w14:paraId="3AFE2B17">
            <w:pPr>
              <w:pStyle w:val="6"/>
              <w:spacing w:before="95" w:line="195" w:lineRule="exact"/>
              <w:ind w:left="104"/>
              <w:jc w:val="center"/>
              <w:rPr>
                <w:rFonts w:hint="eastAsia" w:ascii="仿宋" w:hAnsi="仿宋" w:eastAsia="仿宋" w:cs="仿宋"/>
                <w:lang w:eastAsia="zh-CN"/>
              </w:rPr>
            </w:pPr>
            <w:r>
              <w:rPr>
                <w:rFonts w:hint="eastAsia" w:ascii="仿宋" w:hAnsi="仿宋" w:eastAsia="仿宋" w:cs="仿宋"/>
                <w:lang w:eastAsia="zh-CN"/>
              </w:rPr>
              <w:t>3</w:t>
            </w:r>
          </w:p>
        </w:tc>
        <w:tc>
          <w:tcPr>
            <w:tcW w:w="1155" w:type="dxa"/>
            <w:vMerge w:val="restart"/>
            <w:noWrap w:val="0"/>
            <w:vAlign w:val="center"/>
          </w:tcPr>
          <w:p w14:paraId="6E2198AF">
            <w:pPr>
              <w:pStyle w:val="6"/>
              <w:spacing w:before="95" w:line="195" w:lineRule="exact"/>
              <w:ind w:left="104"/>
              <w:jc w:val="center"/>
              <w:rPr>
                <w:rFonts w:hint="eastAsia" w:ascii="仿宋" w:hAnsi="仿宋" w:eastAsia="仿宋" w:cs="仿宋"/>
                <w:lang w:eastAsia="zh-CN"/>
              </w:rPr>
            </w:pPr>
            <w:r>
              <w:rPr>
                <w:rFonts w:hint="eastAsia" w:ascii="仿宋" w:hAnsi="仿宋" w:eastAsia="仿宋" w:cs="仿宋"/>
                <w:lang w:eastAsia="zh-CN"/>
              </w:rPr>
              <w:t>排球</w:t>
            </w:r>
          </w:p>
        </w:tc>
        <w:tc>
          <w:tcPr>
            <w:tcW w:w="8700" w:type="dxa"/>
            <w:noWrap w:val="0"/>
            <w:vAlign w:val="center"/>
          </w:tcPr>
          <w:p w14:paraId="4874080A">
            <w:pPr>
              <w:pStyle w:val="6"/>
              <w:spacing w:before="47" w:line="194" w:lineRule="auto"/>
              <w:ind w:left="2432"/>
              <w:rPr>
                <w:rFonts w:hint="eastAsia" w:ascii="仿宋" w:hAnsi="仿宋" w:eastAsia="仿宋" w:cs="仿宋"/>
                <w:lang w:eastAsia="zh-CN"/>
              </w:rPr>
            </w:pPr>
            <w:r>
              <w:rPr>
                <w:rFonts w:hint="eastAsia" w:ascii="仿宋" w:hAnsi="仿宋" w:eastAsia="仿宋" w:cs="仿宋"/>
                <w:spacing w:val="3"/>
                <w:lang w:eastAsia="zh-CN"/>
              </w:rPr>
              <w:t>上海市中小学生排球联赛(初中组)</w:t>
            </w:r>
          </w:p>
        </w:tc>
      </w:tr>
      <w:tr w14:paraId="73200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90" w:type="dxa"/>
            <w:vMerge w:val="continue"/>
            <w:noWrap w:val="0"/>
            <w:vAlign w:val="center"/>
          </w:tcPr>
          <w:p w14:paraId="5CB211B7">
            <w:pPr>
              <w:pStyle w:val="6"/>
              <w:spacing w:before="95" w:line="195" w:lineRule="exact"/>
              <w:ind w:left="104"/>
              <w:jc w:val="center"/>
              <w:rPr>
                <w:rFonts w:hint="eastAsia" w:ascii="仿宋" w:hAnsi="仿宋" w:eastAsia="仿宋" w:cs="仿宋"/>
                <w:lang w:eastAsia="zh-CN"/>
              </w:rPr>
            </w:pPr>
          </w:p>
        </w:tc>
        <w:tc>
          <w:tcPr>
            <w:tcW w:w="1155" w:type="dxa"/>
            <w:vMerge w:val="continue"/>
            <w:noWrap w:val="0"/>
            <w:vAlign w:val="center"/>
          </w:tcPr>
          <w:p w14:paraId="2C439D34">
            <w:pPr>
              <w:pStyle w:val="6"/>
              <w:spacing w:before="95" w:line="195" w:lineRule="exact"/>
              <w:ind w:left="104"/>
              <w:jc w:val="center"/>
              <w:rPr>
                <w:rFonts w:hint="eastAsia" w:ascii="仿宋" w:hAnsi="仿宋" w:eastAsia="仿宋" w:cs="仿宋"/>
                <w:lang w:eastAsia="zh-CN"/>
              </w:rPr>
            </w:pPr>
          </w:p>
        </w:tc>
        <w:tc>
          <w:tcPr>
            <w:tcW w:w="8700" w:type="dxa"/>
            <w:noWrap w:val="0"/>
            <w:vAlign w:val="center"/>
          </w:tcPr>
          <w:p w14:paraId="003B1B3A">
            <w:pPr>
              <w:pStyle w:val="6"/>
              <w:spacing w:before="36" w:line="187" w:lineRule="auto"/>
              <w:ind w:left="2432"/>
              <w:rPr>
                <w:rFonts w:hint="eastAsia" w:ascii="仿宋" w:hAnsi="仿宋" w:eastAsia="仿宋" w:cs="仿宋"/>
                <w:lang w:eastAsia="zh-CN"/>
              </w:rPr>
            </w:pPr>
            <w:r>
              <w:rPr>
                <w:rFonts w:hint="eastAsia" w:ascii="仿宋" w:hAnsi="仿宋" w:eastAsia="仿宋" w:cs="仿宋"/>
                <w:spacing w:val="3"/>
                <w:lang w:eastAsia="zh-CN"/>
              </w:rPr>
              <w:t>上海市中小学生排球杯赛(初中组)</w:t>
            </w:r>
          </w:p>
        </w:tc>
      </w:tr>
      <w:tr w14:paraId="10780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90" w:type="dxa"/>
            <w:vMerge w:val="continue"/>
            <w:noWrap w:val="0"/>
            <w:vAlign w:val="center"/>
          </w:tcPr>
          <w:p w14:paraId="08308B8A">
            <w:pPr>
              <w:pStyle w:val="6"/>
              <w:spacing w:before="95" w:line="195" w:lineRule="exact"/>
              <w:ind w:left="104"/>
              <w:jc w:val="center"/>
              <w:rPr>
                <w:rFonts w:hint="eastAsia" w:ascii="仿宋" w:hAnsi="仿宋" w:eastAsia="仿宋" w:cs="仿宋"/>
                <w:lang w:eastAsia="zh-CN"/>
              </w:rPr>
            </w:pPr>
          </w:p>
        </w:tc>
        <w:tc>
          <w:tcPr>
            <w:tcW w:w="1155" w:type="dxa"/>
            <w:vMerge w:val="continue"/>
            <w:noWrap w:val="0"/>
            <w:vAlign w:val="center"/>
          </w:tcPr>
          <w:p w14:paraId="03B20774">
            <w:pPr>
              <w:pStyle w:val="6"/>
              <w:spacing w:before="95" w:line="195" w:lineRule="exact"/>
              <w:ind w:left="104"/>
              <w:jc w:val="center"/>
              <w:rPr>
                <w:rFonts w:hint="eastAsia" w:ascii="仿宋" w:hAnsi="仿宋" w:eastAsia="仿宋" w:cs="仿宋"/>
                <w:lang w:eastAsia="zh-CN"/>
              </w:rPr>
            </w:pPr>
          </w:p>
        </w:tc>
        <w:tc>
          <w:tcPr>
            <w:tcW w:w="8700" w:type="dxa"/>
            <w:noWrap w:val="0"/>
            <w:vAlign w:val="center"/>
          </w:tcPr>
          <w:p w14:paraId="7730C107">
            <w:pPr>
              <w:pStyle w:val="6"/>
              <w:spacing w:before="46" w:line="202" w:lineRule="auto"/>
              <w:ind w:left="1932"/>
              <w:rPr>
                <w:rFonts w:hint="eastAsia" w:ascii="仿宋" w:hAnsi="仿宋" w:eastAsia="仿宋" w:cs="仿宋"/>
                <w:lang w:eastAsia="zh-CN"/>
              </w:rPr>
            </w:pPr>
            <w:r>
              <w:rPr>
                <w:rFonts w:hint="eastAsia" w:ascii="仿宋" w:hAnsi="仿宋" w:eastAsia="仿宋" w:cs="仿宋"/>
                <w:spacing w:val="2"/>
                <w:lang w:eastAsia="zh-CN"/>
              </w:rPr>
              <w:t>2024上海市学生运动会排球比赛(中小学组)</w:t>
            </w:r>
          </w:p>
        </w:tc>
      </w:tr>
      <w:tr w14:paraId="68CD3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90" w:type="dxa"/>
            <w:vMerge w:val="continue"/>
            <w:noWrap w:val="0"/>
            <w:vAlign w:val="center"/>
          </w:tcPr>
          <w:p w14:paraId="251AB371">
            <w:pPr>
              <w:pStyle w:val="6"/>
              <w:spacing w:before="95" w:line="195" w:lineRule="exact"/>
              <w:ind w:left="104"/>
              <w:jc w:val="center"/>
              <w:rPr>
                <w:rFonts w:hint="eastAsia" w:ascii="仿宋" w:hAnsi="仿宋" w:eastAsia="仿宋" w:cs="仿宋"/>
                <w:lang w:eastAsia="zh-CN"/>
              </w:rPr>
            </w:pPr>
          </w:p>
        </w:tc>
        <w:tc>
          <w:tcPr>
            <w:tcW w:w="1155" w:type="dxa"/>
            <w:vMerge w:val="continue"/>
            <w:noWrap w:val="0"/>
            <w:vAlign w:val="center"/>
          </w:tcPr>
          <w:p w14:paraId="574F87E4">
            <w:pPr>
              <w:pStyle w:val="6"/>
              <w:spacing w:before="95" w:line="195" w:lineRule="exact"/>
              <w:ind w:left="104"/>
              <w:jc w:val="center"/>
              <w:rPr>
                <w:rFonts w:hint="eastAsia" w:ascii="仿宋" w:hAnsi="仿宋" w:eastAsia="仿宋" w:cs="仿宋"/>
                <w:lang w:eastAsia="zh-CN"/>
              </w:rPr>
            </w:pPr>
          </w:p>
        </w:tc>
        <w:tc>
          <w:tcPr>
            <w:tcW w:w="8700" w:type="dxa"/>
            <w:noWrap w:val="0"/>
            <w:vAlign w:val="center"/>
          </w:tcPr>
          <w:p w14:paraId="68F71EDD">
            <w:pPr>
              <w:pStyle w:val="6"/>
              <w:spacing w:before="45" w:line="195" w:lineRule="auto"/>
              <w:ind w:left="1682"/>
              <w:rPr>
                <w:rFonts w:hint="eastAsia" w:ascii="仿宋" w:hAnsi="仿宋" w:eastAsia="仿宋" w:cs="仿宋"/>
                <w:lang w:eastAsia="zh-CN"/>
              </w:rPr>
            </w:pPr>
            <w:r>
              <w:rPr>
                <w:rFonts w:hint="eastAsia" w:ascii="仿宋" w:hAnsi="仿宋" w:eastAsia="仿宋" w:cs="仿宋"/>
                <w:spacing w:val="2"/>
                <w:lang w:eastAsia="zh-CN"/>
              </w:rPr>
              <w:t>2024上海市学生运动会沙滩排球比赛(中小学组)</w:t>
            </w:r>
          </w:p>
        </w:tc>
      </w:tr>
      <w:tr w14:paraId="6FA23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90" w:type="dxa"/>
            <w:vMerge w:val="continue"/>
            <w:noWrap w:val="0"/>
            <w:vAlign w:val="center"/>
          </w:tcPr>
          <w:p w14:paraId="1F247D3B">
            <w:pPr>
              <w:pStyle w:val="6"/>
              <w:spacing w:before="95" w:line="195" w:lineRule="exact"/>
              <w:ind w:left="104"/>
              <w:jc w:val="center"/>
              <w:rPr>
                <w:rFonts w:hint="eastAsia" w:ascii="仿宋" w:hAnsi="仿宋" w:eastAsia="仿宋" w:cs="仿宋"/>
                <w:lang w:eastAsia="zh-CN"/>
              </w:rPr>
            </w:pPr>
          </w:p>
        </w:tc>
        <w:tc>
          <w:tcPr>
            <w:tcW w:w="1155" w:type="dxa"/>
            <w:vMerge w:val="continue"/>
            <w:noWrap w:val="0"/>
            <w:vAlign w:val="center"/>
          </w:tcPr>
          <w:p w14:paraId="0006F79D">
            <w:pPr>
              <w:pStyle w:val="6"/>
              <w:spacing w:before="95" w:line="195" w:lineRule="exact"/>
              <w:ind w:left="104"/>
              <w:jc w:val="center"/>
              <w:rPr>
                <w:rFonts w:hint="eastAsia" w:ascii="仿宋" w:hAnsi="仿宋" w:eastAsia="仿宋" w:cs="仿宋"/>
                <w:lang w:eastAsia="zh-CN"/>
              </w:rPr>
            </w:pPr>
          </w:p>
        </w:tc>
        <w:tc>
          <w:tcPr>
            <w:tcW w:w="8700" w:type="dxa"/>
            <w:noWrap w:val="0"/>
            <w:vAlign w:val="top"/>
          </w:tcPr>
          <w:p w14:paraId="63457976">
            <w:pPr>
              <w:pStyle w:val="6"/>
              <w:spacing w:before="47" w:line="194" w:lineRule="auto"/>
              <w:ind w:left="2432"/>
              <w:rPr>
                <w:rFonts w:hint="eastAsia" w:ascii="仿宋" w:hAnsi="仿宋" w:eastAsia="仿宋" w:cs="仿宋"/>
                <w:spacing w:val="3"/>
                <w:lang w:eastAsia="zh-CN"/>
              </w:rPr>
            </w:pPr>
            <w:r>
              <w:rPr>
                <w:rFonts w:hint="eastAsia" w:ascii="仿宋" w:hAnsi="仿宋" w:eastAsia="仿宋" w:cs="仿宋"/>
                <w:spacing w:val="3"/>
                <w:lang w:eastAsia="zh-CN"/>
              </w:rPr>
              <w:t>上海市青少年排球锦标赛</w:t>
            </w:r>
          </w:p>
          <w:p w14:paraId="5C6D1B21">
            <w:pPr>
              <w:pStyle w:val="6"/>
              <w:spacing w:before="47" w:line="194" w:lineRule="auto"/>
              <w:rPr>
                <w:rFonts w:hint="eastAsia" w:ascii="仿宋" w:hAnsi="仿宋" w:eastAsia="仿宋" w:cs="仿宋"/>
                <w:spacing w:val="-4"/>
                <w:lang w:eastAsia="zh-CN"/>
              </w:rPr>
            </w:pPr>
            <w:r>
              <w:rPr>
                <w:rFonts w:hint="eastAsia" w:ascii="仿宋" w:hAnsi="仿宋" w:eastAsia="仿宋" w:cs="仿宋"/>
                <w:spacing w:val="3"/>
                <w:lang w:eastAsia="zh-CN"/>
              </w:rPr>
              <w:t>上海市第十七届运动会排球比赛(青少年组)暨2022年上海市青少年排球锦标赛</w:t>
            </w:r>
          </w:p>
        </w:tc>
      </w:tr>
      <w:tr w14:paraId="1F96E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690" w:type="dxa"/>
            <w:vMerge w:val="continue"/>
            <w:noWrap w:val="0"/>
            <w:vAlign w:val="center"/>
          </w:tcPr>
          <w:p w14:paraId="5F241CCA">
            <w:pPr>
              <w:pStyle w:val="6"/>
              <w:spacing w:before="95" w:line="195" w:lineRule="exact"/>
              <w:ind w:left="104"/>
              <w:jc w:val="center"/>
              <w:rPr>
                <w:rFonts w:hint="eastAsia" w:ascii="仿宋" w:hAnsi="仿宋" w:eastAsia="仿宋" w:cs="仿宋"/>
                <w:lang w:eastAsia="zh-CN"/>
              </w:rPr>
            </w:pPr>
          </w:p>
        </w:tc>
        <w:tc>
          <w:tcPr>
            <w:tcW w:w="1155" w:type="dxa"/>
            <w:vMerge w:val="continue"/>
            <w:noWrap w:val="0"/>
            <w:vAlign w:val="center"/>
          </w:tcPr>
          <w:p w14:paraId="547E9427">
            <w:pPr>
              <w:pStyle w:val="6"/>
              <w:spacing w:before="95" w:line="195" w:lineRule="exact"/>
              <w:ind w:left="104"/>
              <w:jc w:val="center"/>
              <w:rPr>
                <w:rFonts w:hint="eastAsia" w:ascii="仿宋" w:hAnsi="仿宋" w:eastAsia="仿宋" w:cs="仿宋"/>
                <w:lang w:eastAsia="zh-CN"/>
              </w:rPr>
            </w:pPr>
          </w:p>
        </w:tc>
        <w:tc>
          <w:tcPr>
            <w:tcW w:w="8700" w:type="dxa"/>
            <w:noWrap w:val="0"/>
            <w:vAlign w:val="center"/>
          </w:tcPr>
          <w:p w14:paraId="1FC22062">
            <w:pPr>
              <w:pStyle w:val="6"/>
              <w:spacing w:before="66" w:line="219" w:lineRule="auto"/>
              <w:jc w:val="center"/>
              <w:rPr>
                <w:rFonts w:hint="eastAsia" w:ascii="仿宋" w:hAnsi="仿宋" w:eastAsia="仿宋" w:cs="仿宋"/>
                <w:lang w:eastAsia="zh-CN"/>
              </w:rPr>
            </w:pPr>
            <w:r>
              <w:rPr>
                <w:rFonts w:hint="eastAsia" w:ascii="仿宋" w:hAnsi="仿宋" w:eastAsia="仿宋" w:cs="仿宋"/>
                <w:spacing w:val="-4"/>
                <w:lang w:eastAsia="zh-CN"/>
              </w:rPr>
              <w:t>上海市青少年排球锦标赛排位赛暨上海市青少年体育精英系列赛</w:t>
            </w:r>
            <w:r>
              <w:rPr>
                <w:rFonts w:hint="eastAsia" w:ascii="仿宋" w:hAnsi="仿宋" w:eastAsia="仿宋" w:cs="仿宋"/>
                <w:spacing w:val="-5"/>
                <w:lang w:eastAsia="zh-CN"/>
              </w:rPr>
              <w:t>排球比赛第二站</w:t>
            </w:r>
          </w:p>
          <w:p w14:paraId="667607BE">
            <w:pPr>
              <w:pStyle w:val="6"/>
              <w:spacing w:before="34" w:line="214" w:lineRule="auto"/>
              <w:ind w:left="3802"/>
              <w:rPr>
                <w:rFonts w:hint="eastAsia" w:ascii="仿宋" w:hAnsi="仿宋" w:eastAsia="仿宋" w:cs="仿宋"/>
                <w:lang w:eastAsia="zh-CN"/>
              </w:rPr>
            </w:pPr>
            <w:r>
              <w:rPr>
                <w:rFonts w:hint="eastAsia" w:ascii="仿宋" w:hAnsi="仿宋" w:eastAsia="仿宋" w:cs="仿宋"/>
                <w:spacing w:val="7"/>
                <w:lang w:eastAsia="zh-CN"/>
              </w:rPr>
              <w:t>(2023年)</w:t>
            </w:r>
          </w:p>
          <w:p w14:paraId="0D668320">
            <w:pPr>
              <w:pStyle w:val="6"/>
              <w:spacing w:line="218" w:lineRule="auto"/>
              <w:jc w:val="center"/>
              <w:rPr>
                <w:rFonts w:hint="eastAsia" w:ascii="仿宋" w:hAnsi="仿宋" w:eastAsia="仿宋" w:cs="仿宋"/>
                <w:lang w:eastAsia="zh-CN"/>
              </w:rPr>
            </w:pPr>
            <w:r>
              <w:rPr>
                <w:rFonts w:hint="eastAsia" w:ascii="仿宋" w:hAnsi="仿宋" w:eastAsia="仿宋" w:cs="仿宋"/>
                <w:spacing w:val="-4"/>
                <w:lang w:eastAsia="zh-CN"/>
              </w:rPr>
              <w:t>上海市青少年体育精英系列赛排球比赛第二站暨上海市青少年排</w:t>
            </w:r>
            <w:r>
              <w:rPr>
                <w:rFonts w:hint="eastAsia" w:ascii="仿宋" w:hAnsi="仿宋" w:eastAsia="仿宋" w:cs="仿宋"/>
                <w:spacing w:val="-5"/>
                <w:lang w:eastAsia="zh-CN"/>
              </w:rPr>
              <w:t>球锦标赛排位赛</w:t>
            </w:r>
          </w:p>
          <w:p w14:paraId="25210697">
            <w:pPr>
              <w:pStyle w:val="6"/>
              <w:spacing w:before="44" w:line="178" w:lineRule="auto"/>
              <w:ind w:left="3802"/>
              <w:rPr>
                <w:rFonts w:hint="eastAsia" w:ascii="仿宋" w:hAnsi="仿宋" w:eastAsia="仿宋" w:cs="仿宋"/>
              </w:rPr>
            </w:pPr>
            <w:r>
              <w:rPr>
                <w:rFonts w:hint="eastAsia" w:ascii="仿宋" w:hAnsi="仿宋" w:eastAsia="仿宋" w:cs="仿宋"/>
                <w:spacing w:val="7"/>
              </w:rPr>
              <w:t>(2024年)</w:t>
            </w:r>
          </w:p>
        </w:tc>
      </w:tr>
      <w:tr w14:paraId="2289F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90" w:type="dxa"/>
            <w:vMerge w:val="continue"/>
            <w:noWrap w:val="0"/>
            <w:vAlign w:val="center"/>
          </w:tcPr>
          <w:p w14:paraId="1F565FBA">
            <w:pPr>
              <w:pStyle w:val="6"/>
              <w:spacing w:before="95" w:line="195" w:lineRule="exact"/>
              <w:ind w:left="104"/>
              <w:jc w:val="center"/>
              <w:rPr>
                <w:rFonts w:hint="eastAsia" w:ascii="仿宋" w:hAnsi="仿宋" w:eastAsia="仿宋" w:cs="仿宋"/>
                <w:lang w:eastAsia="zh-CN"/>
              </w:rPr>
            </w:pPr>
          </w:p>
        </w:tc>
        <w:tc>
          <w:tcPr>
            <w:tcW w:w="1155" w:type="dxa"/>
            <w:vMerge w:val="continue"/>
            <w:noWrap w:val="0"/>
            <w:vAlign w:val="center"/>
          </w:tcPr>
          <w:p w14:paraId="2F0B47FB">
            <w:pPr>
              <w:pStyle w:val="6"/>
              <w:spacing w:before="95" w:line="195" w:lineRule="exact"/>
              <w:ind w:left="104"/>
              <w:jc w:val="center"/>
              <w:rPr>
                <w:rFonts w:hint="eastAsia" w:ascii="仿宋" w:hAnsi="仿宋" w:eastAsia="仿宋" w:cs="仿宋"/>
                <w:lang w:eastAsia="zh-CN"/>
              </w:rPr>
            </w:pPr>
          </w:p>
        </w:tc>
        <w:tc>
          <w:tcPr>
            <w:tcW w:w="8700" w:type="dxa"/>
            <w:noWrap w:val="0"/>
            <w:vAlign w:val="center"/>
          </w:tcPr>
          <w:p w14:paraId="62F38CED">
            <w:pPr>
              <w:pStyle w:val="6"/>
              <w:spacing w:before="47" w:line="219" w:lineRule="auto"/>
              <w:ind w:left="2681"/>
              <w:rPr>
                <w:rFonts w:hint="eastAsia" w:ascii="仿宋" w:hAnsi="仿宋" w:eastAsia="仿宋" w:cs="仿宋"/>
                <w:lang w:eastAsia="zh-CN"/>
              </w:rPr>
            </w:pPr>
            <w:r>
              <w:rPr>
                <w:rFonts w:hint="eastAsia" w:ascii="仿宋" w:hAnsi="仿宋" w:eastAsia="仿宋" w:cs="仿宋"/>
                <w:lang w:eastAsia="zh-CN"/>
              </w:rPr>
              <w:t>上海市青少年沙滩排球锦标赛</w:t>
            </w:r>
          </w:p>
          <w:p w14:paraId="300EC91A">
            <w:pPr>
              <w:pStyle w:val="6"/>
              <w:spacing w:before="23" w:line="219" w:lineRule="auto"/>
              <w:ind w:left="52"/>
              <w:jc w:val="center"/>
              <w:rPr>
                <w:rFonts w:hint="eastAsia" w:ascii="仿宋" w:hAnsi="仿宋" w:eastAsia="仿宋" w:cs="仿宋"/>
                <w:lang w:eastAsia="zh-CN"/>
              </w:rPr>
            </w:pPr>
            <w:r>
              <w:rPr>
                <w:rFonts w:hint="eastAsia" w:ascii="仿宋" w:hAnsi="仿宋" w:eastAsia="仿宋" w:cs="仿宋"/>
                <w:lang w:eastAsia="zh-CN"/>
              </w:rPr>
              <w:t>上海市第十七届运动会沙滩排球比赛(青少年组)暨2022年上海市青少年沙滩排</w:t>
            </w:r>
          </w:p>
          <w:p w14:paraId="659D15B2">
            <w:pPr>
              <w:pStyle w:val="6"/>
              <w:spacing w:before="24" w:line="177" w:lineRule="auto"/>
              <w:ind w:left="3802"/>
              <w:rPr>
                <w:rFonts w:hint="eastAsia" w:ascii="仿宋" w:hAnsi="仿宋" w:eastAsia="仿宋" w:cs="仿宋"/>
              </w:rPr>
            </w:pPr>
            <w:r>
              <w:rPr>
                <w:rFonts w:hint="eastAsia" w:ascii="仿宋" w:hAnsi="仿宋" w:eastAsia="仿宋" w:cs="仿宋"/>
                <w:spacing w:val="2"/>
              </w:rPr>
              <w:t>球锦标赛</w:t>
            </w:r>
          </w:p>
        </w:tc>
      </w:tr>
      <w:tr w14:paraId="2496D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90" w:type="dxa"/>
            <w:vMerge w:val="restart"/>
            <w:noWrap w:val="0"/>
            <w:vAlign w:val="center"/>
          </w:tcPr>
          <w:p w14:paraId="0D6AC4AE">
            <w:pPr>
              <w:pStyle w:val="6"/>
              <w:spacing w:before="95" w:line="195" w:lineRule="exact"/>
              <w:ind w:left="104"/>
              <w:jc w:val="center"/>
              <w:rPr>
                <w:rFonts w:hint="eastAsia" w:ascii="仿宋" w:hAnsi="仿宋" w:eastAsia="仿宋" w:cs="仿宋"/>
                <w:lang w:eastAsia="zh-CN"/>
              </w:rPr>
            </w:pPr>
            <w:r>
              <w:rPr>
                <w:rFonts w:hint="eastAsia" w:ascii="仿宋" w:hAnsi="仿宋" w:eastAsia="仿宋" w:cs="仿宋"/>
                <w:lang w:eastAsia="zh-CN"/>
              </w:rPr>
              <w:t>4</w:t>
            </w:r>
          </w:p>
        </w:tc>
        <w:tc>
          <w:tcPr>
            <w:tcW w:w="1155" w:type="dxa"/>
            <w:vMerge w:val="restart"/>
            <w:noWrap w:val="0"/>
            <w:vAlign w:val="center"/>
          </w:tcPr>
          <w:p w14:paraId="32AD9C22">
            <w:pPr>
              <w:pStyle w:val="6"/>
              <w:spacing w:before="95" w:line="195" w:lineRule="exact"/>
              <w:ind w:left="104"/>
              <w:jc w:val="center"/>
              <w:rPr>
                <w:rFonts w:hint="eastAsia" w:ascii="仿宋" w:hAnsi="仿宋" w:eastAsia="仿宋" w:cs="仿宋"/>
                <w:lang w:eastAsia="zh-CN"/>
              </w:rPr>
            </w:pPr>
            <w:r>
              <w:rPr>
                <w:rFonts w:hint="eastAsia" w:ascii="仿宋" w:hAnsi="仿宋" w:eastAsia="仿宋" w:cs="仿宋"/>
                <w:lang w:eastAsia="zh-CN"/>
              </w:rPr>
              <w:t>乒乓球</w:t>
            </w:r>
          </w:p>
        </w:tc>
        <w:tc>
          <w:tcPr>
            <w:tcW w:w="8700" w:type="dxa"/>
            <w:noWrap w:val="0"/>
            <w:vAlign w:val="center"/>
          </w:tcPr>
          <w:p w14:paraId="14E8C2D8">
            <w:pPr>
              <w:pStyle w:val="6"/>
              <w:spacing w:before="33" w:line="193" w:lineRule="auto"/>
              <w:jc w:val="center"/>
              <w:rPr>
                <w:rFonts w:hint="eastAsia" w:ascii="仿宋" w:hAnsi="仿宋" w:eastAsia="仿宋" w:cs="仿宋"/>
                <w:lang w:eastAsia="zh-CN"/>
              </w:rPr>
            </w:pPr>
            <w:r>
              <w:rPr>
                <w:rFonts w:hint="eastAsia" w:ascii="仿宋" w:hAnsi="仿宋" w:eastAsia="仿宋" w:cs="仿宋"/>
                <w:spacing w:val="2"/>
                <w:lang w:eastAsia="zh-CN"/>
              </w:rPr>
              <w:t>上海市中小学生乒乓球冠军赛暨上海市中小学生</w:t>
            </w:r>
            <w:r>
              <w:rPr>
                <w:rFonts w:hint="eastAsia" w:ascii="仿宋" w:hAnsi="仿宋" w:eastAsia="仿宋" w:cs="仿宋"/>
                <w:spacing w:val="1"/>
                <w:lang w:eastAsia="zh-CN"/>
              </w:rPr>
              <w:t>乒乓球锦标赛(初中组)</w:t>
            </w:r>
          </w:p>
        </w:tc>
      </w:tr>
      <w:tr w14:paraId="07A89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90" w:type="dxa"/>
            <w:vMerge w:val="continue"/>
            <w:noWrap w:val="0"/>
            <w:vAlign w:val="center"/>
          </w:tcPr>
          <w:p w14:paraId="71F9F15B">
            <w:pPr>
              <w:pStyle w:val="6"/>
              <w:spacing w:before="99" w:line="196" w:lineRule="exact"/>
              <w:ind w:left="104"/>
              <w:jc w:val="center"/>
              <w:rPr>
                <w:rFonts w:hint="eastAsia" w:ascii="仿宋" w:hAnsi="仿宋" w:eastAsia="仿宋" w:cs="仿宋"/>
                <w:lang w:eastAsia="zh-CN"/>
              </w:rPr>
            </w:pPr>
          </w:p>
        </w:tc>
        <w:tc>
          <w:tcPr>
            <w:tcW w:w="1155" w:type="dxa"/>
            <w:vMerge w:val="continue"/>
            <w:noWrap w:val="0"/>
            <w:vAlign w:val="center"/>
          </w:tcPr>
          <w:p w14:paraId="703009B7">
            <w:pPr>
              <w:jc w:val="center"/>
              <w:rPr>
                <w:rFonts w:hint="eastAsia" w:ascii="仿宋" w:hAnsi="仿宋" w:eastAsia="仿宋" w:cs="仿宋"/>
                <w:sz w:val="24"/>
              </w:rPr>
            </w:pPr>
          </w:p>
        </w:tc>
        <w:tc>
          <w:tcPr>
            <w:tcW w:w="8700" w:type="dxa"/>
            <w:noWrap w:val="0"/>
            <w:vAlign w:val="center"/>
          </w:tcPr>
          <w:p w14:paraId="72FA2A46">
            <w:pPr>
              <w:pStyle w:val="6"/>
              <w:spacing w:before="33" w:line="193" w:lineRule="auto"/>
              <w:ind w:left="1811"/>
              <w:rPr>
                <w:rFonts w:hint="eastAsia" w:ascii="仿宋" w:hAnsi="仿宋" w:eastAsia="仿宋" w:cs="仿宋"/>
                <w:spacing w:val="2"/>
                <w:lang w:eastAsia="zh-CN"/>
              </w:rPr>
            </w:pPr>
            <w:r>
              <w:rPr>
                <w:rFonts w:hint="eastAsia" w:ascii="仿宋" w:hAnsi="仿宋" w:eastAsia="仿宋" w:cs="仿宋"/>
                <w:spacing w:val="2"/>
                <w:lang w:eastAsia="zh-CN"/>
              </w:rPr>
              <w:t>2024上海市学生运动会乒乓球比赛(中小学组)</w:t>
            </w:r>
          </w:p>
        </w:tc>
      </w:tr>
      <w:tr w14:paraId="73261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90" w:type="dxa"/>
            <w:vMerge w:val="continue"/>
            <w:noWrap w:val="0"/>
            <w:vAlign w:val="center"/>
          </w:tcPr>
          <w:p w14:paraId="3095FF83">
            <w:pPr>
              <w:pStyle w:val="6"/>
              <w:spacing w:before="81" w:line="183" w:lineRule="auto"/>
              <w:ind w:left="104"/>
              <w:jc w:val="center"/>
              <w:rPr>
                <w:rFonts w:hint="eastAsia" w:ascii="仿宋" w:hAnsi="仿宋" w:eastAsia="仿宋" w:cs="仿宋"/>
                <w:lang w:eastAsia="zh-CN"/>
              </w:rPr>
            </w:pPr>
          </w:p>
        </w:tc>
        <w:tc>
          <w:tcPr>
            <w:tcW w:w="1155" w:type="dxa"/>
            <w:vMerge w:val="continue"/>
            <w:noWrap w:val="0"/>
            <w:vAlign w:val="center"/>
          </w:tcPr>
          <w:p w14:paraId="775A1201">
            <w:pPr>
              <w:jc w:val="center"/>
              <w:rPr>
                <w:rFonts w:hint="eastAsia" w:ascii="仿宋" w:hAnsi="仿宋" w:eastAsia="仿宋" w:cs="仿宋"/>
                <w:sz w:val="24"/>
              </w:rPr>
            </w:pPr>
          </w:p>
        </w:tc>
        <w:tc>
          <w:tcPr>
            <w:tcW w:w="8700" w:type="dxa"/>
            <w:noWrap w:val="0"/>
            <w:vAlign w:val="center"/>
          </w:tcPr>
          <w:p w14:paraId="016260DC">
            <w:pPr>
              <w:pStyle w:val="6"/>
              <w:spacing w:before="39" w:line="214" w:lineRule="auto"/>
              <w:ind w:left="2811"/>
              <w:rPr>
                <w:rFonts w:hint="eastAsia" w:ascii="仿宋" w:hAnsi="仿宋" w:eastAsia="仿宋" w:cs="仿宋"/>
                <w:lang w:eastAsia="zh-CN"/>
              </w:rPr>
            </w:pPr>
            <w:r>
              <w:rPr>
                <w:rFonts w:hint="eastAsia" w:ascii="仿宋" w:hAnsi="仿宋" w:eastAsia="仿宋" w:cs="仿宋"/>
                <w:lang w:eastAsia="zh-CN"/>
              </w:rPr>
              <w:t>上海市青少年乒乓球锦标赛</w:t>
            </w:r>
          </w:p>
          <w:p w14:paraId="0E644258">
            <w:pPr>
              <w:pStyle w:val="6"/>
              <w:spacing w:line="218" w:lineRule="auto"/>
              <w:ind w:left="61"/>
              <w:jc w:val="center"/>
              <w:rPr>
                <w:rFonts w:hint="eastAsia" w:ascii="仿宋" w:hAnsi="仿宋" w:eastAsia="仿宋" w:cs="仿宋"/>
                <w:lang w:eastAsia="zh-CN"/>
              </w:rPr>
            </w:pPr>
            <w:r>
              <w:rPr>
                <w:rFonts w:hint="eastAsia" w:ascii="仿宋" w:hAnsi="仿宋" w:eastAsia="仿宋" w:cs="仿宋"/>
                <w:lang w:eastAsia="zh-CN"/>
              </w:rPr>
              <w:t>上海市第十七届运动会乒乓球比赛(青少年组)暨2022年上海市青少年乒乓球</w:t>
            </w:r>
          </w:p>
          <w:p w14:paraId="27DB8173">
            <w:pPr>
              <w:pStyle w:val="6"/>
              <w:spacing w:line="218" w:lineRule="auto"/>
              <w:ind w:left="61"/>
              <w:jc w:val="center"/>
              <w:rPr>
                <w:rFonts w:hint="eastAsia" w:ascii="仿宋" w:hAnsi="仿宋" w:eastAsia="仿宋" w:cs="仿宋"/>
              </w:rPr>
            </w:pPr>
            <w:r>
              <w:rPr>
                <w:rFonts w:hint="eastAsia" w:ascii="仿宋" w:hAnsi="仿宋" w:eastAsia="仿宋" w:cs="仿宋"/>
              </w:rPr>
              <w:t>锦</w:t>
            </w:r>
            <w:r>
              <w:rPr>
                <w:rFonts w:hint="eastAsia" w:ascii="仿宋" w:hAnsi="仿宋" w:eastAsia="仿宋" w:cs="仿宋"/>
                <w:spacing w:val="5"/>
              </w:rPr>
              <w:t>标赛</w:t>
            </w:r>
          </w:p>
        </w:tc>
      </w:tr>
      <w:tr w14:paraId="261CC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0" w:type="dxa"/>
            <w:vMerge w:val="continue"/>
            <w:noWrap w:val="0"/>
            <w:vAlign w:val="center"/>
          </w:tcPr>
          <w:p w14:paraId="1885FD3A">
            <w:pPr>
              <w:pStyle w:val="6"/>
              <w:spacing w:before="105" w:line="205" w:lineRule="exact"/>
              <w:ind w:left="104"/>
              <w:jc w:val="center"/>
              <w:rPr>
                <w:rFonts w:hint="eastAsia" w:ascii="仿宋" w:hAnsi="仿宋" w:eastAsia="仿宋" w:cs="仿宋"/>
              </w:rPr>
            </w:pPr>
          </w:p>
        </w:tc>
        <w:tc>
          <w:tcPr>
            <w:tcW w:w="1155" w:type="dxa"/>
            <w:vMerge w:val="continue"/>
            <w:noWrap w:val="0"/>
            <w:vAlign w:val="center"/>
          </w:tcPr>
          <w:p w14:paraId="32662A0E">
            <w:pPr>
              <w:jc w:val="center"/>
              <w:rPr>
                <w:rFonts w:hint="eastAsia" w:ascii="仿宋" w:hAnsi="仿宋" w:eastAsia="仿宋" w:cs="仿宋"/>
                <w:sz w:val="24"/>
              </w:rPr>
            </w:pPr>
          </w:p>
        </w:tc>
        <w:tc>
          <w:tcPr>
            <w:tcW w:w="8700" w:type="dxa"/>
            <w:noWrap w:val="0"/>
            <w:vAlign w:val="center"/>
          </w:tcPr>
          <w:p w14:paraId="1A42C7A6">
            <w:pPr>
              <w:pStyle w:val="6"/>
              <w:spacing w:before="40" w:line="199" w:lineRule="auto"/>
              <w:ind w:left="1692"/>
              <w:rPr>
                <w:rFonts w:hint="eastAsia" w:ascii="仿宋" w:hAnsi="仿宋" w:eastAsia="仿宋" w:cs="仿宋"/>
                <w:lang w:eastAsia="zh-CN"/>
              </w:rPr>
            </w:pPr>
            <w:r>
              <w:rPr>
                <w:rFonts w:hint="eastAsia" w:ascii="仿宋" w:hAnsi="仿宋" w:eastAsia="仿宋" w:cs="仿宋"/>
                <w:lang w:eastAsia="zh-CN"/>
              </w:rPr>
              <w:t>上海市青少年体育精英系列赛乒乓球比赛第二站</w:t>
            </w:r>
          </w:p>
        </w:tc>
      </w:tr>
      <w:tr w14:paraId="39D38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90" w:type="dxa"/>
            <w:vMerge w:val="restart"/>
            <w:noWrap w:val="0"/>
            <w:vAlign w:val="center"/>
          </w:tcPr>
          <w:p w14:paraId="057F9F97">
            <w:pPr>
              <w:pStyle w:val="6"/>
              <w:spacing w:before="95" w:line="195" w:lineRule="exact"/>
              <w:ind w:left="104"/>
              <w:jc w:val="center"/>
              <w:rPr>
                <w:rFonts w:hint="eastAsia" w:ascii="仿宋" w:hAnsi="仿宋" w:eastAsia="仿宋" w:cs="仿宋"/>
                <w:lang w:eastAsia="zh-CN"/>
              </w:rPr>
            </w:pPr>
            <w:r>
              <w:rPr>
                <w:rFonts w:hint="eastAsia" w:ascii="仿宋" w:hAnsi="仿宋" w:eastAsia="仿宋" w:cs="仿宋"/>
                <w:lang w:eastAsia="zh-CN"/>
              </w:rPr>
              <w:t>5</w:t>
            </w:r>
          </w:p>
        </w:tc>
        <w:tc>
          <w:tcPr>
            <w:tcW w:w="1155" w:type="dxa"/>
            <w:vMerge w:val="restart"/>
            <w:noWrap w:val="0"/>
            <w:vAlign w:val="center"/>
          </w:tcPr>
          <w:p w14:paraId="6B8C91E9">
            <w:pPr>
              <w:pStyle w:val="6"/>
              <w:spacing w:before="78" w:line="221" w:lineRule="auto"/>
              <w:jc w:val="center"/>
              <w:rPr>
                <w:rFonts w:hint="eastAsia" w:ascii="仿宋" w:hAnsi="仿宋" w:eastAsia="仿宋" w:cs="仿宋"/>
                <w:lang w:eastAsia="zh-CN"/>
              </w:rPr>
            </w:pPr>
            <w:r>
              <w:rPr>
                <w:rFonts w:hint="eastAsia" w:ascii="仿宋" w:hAnsi="仿宋" w:eastAsia="仿宋" w:cs="仿宋"/>
                <w:lang w:eastAsia="zh-CN"/>
              </w:rPr>
              <w:t>羽毛球</w:t>
            </w:r>
          </w:p>
        </w:tc>
        <w:tc>
          <w:tcPr>
            <w:tcW w:w="8700" w:type="dxa"/>
            <w:noWrap w:val="0"/>
            <w:vAlign w:val="center"/>
          </w:tcPr>
          <w:p w14:paraId="47E4B331">
            <w:pPr>
              <w:pStyle w:val="6"/>
              <w:spacing w:before="31" w:line="191" w:lineRule="auto"/>
              <w:jc w:val="center"/>
              <w:rPr>
                <w:rFonts w:hint="eastAsia" w:ascii="仿宋" w:hAnsi="仿宋" w:eastAsia="仿宋" w:cs="仿宋"/>
                <w:lang w:eastAsia="zh-CN"/>
              </w:rPr>
            </w:pPr>
            <w:r>
              <w:rPr>
                <w:rFonts w:hint="eastAsia" w:ascii="仿宋" w:hAnsi="仿宋" w:eastAsia="仿宋" w:cs="仿宋"/>
                <w:spacing w:val="3"/>
                <w:lang w:eastAsia="zh-CN"/>
              </w:rPr>
              <w:t>上海市中小学生羽毛球锦标赛(初中组)</w:t>
            </w:r>
          </w:p>
        </w:tc>
      </w:tr>
      <w:tr w14:paraId="7B5F1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90" w:type="dxa"/>
            <w:vMerge w:val="continue"/>
            <w:noWrap w:val="0"/>
            <w:vAlign w:val="center"/>
          </w:tcPr>
          <w:p w14:paraId="16C02311">
            <w:pPr>
              <w:pStyle w:val="6"/>
              <w:spacing w:before="95" w:line="205" w:lineRule="exact"/>
              <w:ind w:left="104"/>
              <w:jc w:val="center"/>
              <w:rPr>
                <w:rFonts w:hint="eastAsia" w:ascii="仿宋" w:hAnsi="仿宋" w:eastAsia="仿宋" w:cs="仿宋"/>
                <w:lang w:eastAsia="zh-CN"/>
              </w:rPr>
            </w:pPr>
          </w:p>
        </w:tc>
        <w:tc>
          <w:tcPr>
            <w:tcW w:w="1155" w:type="dxa"/>
            <w:vMerge w:val="continue"/>
            <w:noWrap w:val="0"/>
            <w:vAlign w:val="center"/>
          </w:tcPr>
          <w:p w14:paraId="3686BC8D">
            <w:pPr>
              <w:jc w:val="center"/>
              <w:rPr>
                <w:rFonts w:hint="eastAsia" w:ascii="仿宋" w:hAnsi="仿宋" w:eastAsia="仿宋" w:cs="仿宋"/>
                <w:sz w:val="24"/>
              </w:rPr>
            </w:pPr>
          </w:p>
        </w:tc>
        <w:tc>
          <w:tcPr>
            <w:tcW w:w="8700" w:type="dxa"/>
            <w:noWrap w:val="0"/>
            <w:vAlign w:val="center"/>
          </w:tcPr>
          <w:p w14:paraId="1FB8B5FE">
            <w:pPr>
              <w:pStyle w:val="6"/>
              <w:spacing w:before="30" w:line="199" w:lineRule="auto"/>
              <w:jc w:val="center"/>
              <w:rPr>
                <w:rFonts w:hint="eastAsia" w:ascii="仿宋" w:hAnsi="仿宋" w:eastAsia="仿宋" w:cs="仿宋"/>
                <w:lang w:eastAsia="zh-CN"/>
              </w:rPr>
            </w:pPr>
            <w:r>
              <w:rPr>
                <w:rFonts w:hint="eastAsia" w:ascii="仿宋" w:hAnsi="仿宋" w:eastAsia="仿宋" w:cs="仿宋"/>
                <w:spacing w:val="2"/>
                <w:lang w:eastAsia="zh-CN"/>
              </w:rPr>
              <w:t>2024上海市学生运动会羽毛球比赛(中小学组)</w:t>
            </w:r>
          </w:p>
        </w:tc>
      </w:tr>
      <w:tr w14:paraId="494F3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690" w:type="dxa"/>
            <w:vMerge w:val="continue"/>
            <w:noWrap w:val="0"/>
            <w:vAlign w:val="center"/>
          </w:tcPr>
          <w:p w14:paraId="1FDF6B7B">
            <w:pPr>
              <w:pStyle w:val="6"/>
              <w:spacing w:before="81" w:line="183" w:lineRule="auto"/>
              <w:ind w:left="104"/>
              <w:jc w:val="center"/>
              <w:rPr>
                <w:rFonts w:hint="eastAsia" w:ascii="仿宋" w:hAnsi="仿宋" w:eastAsia="仿宋" w:cs="仿宋"/>
                <w:lang w:eastAsia="zh-CN"/>
              </w:rPr>
            </w:pPr>
          </w:p>
        </w:tc>
        <w:tc>
          <w:tcPr>
            <w:tcW w:w="1155" w:type="dxa"/>
            <w:vMerge w:val="continue"/>
            <w:noWrap w:val="0"/>
            <w:vAlign w:val="center"/>
          </w:tcPr>
          <w:p w14:paraId="390C483F">
            <w:pPr>
              <w:jc w:val="center"/>
              <w:rPr>
                <w:rFonts w:hint="eastAsia" w:ascii="仿宋" w:hAnsi="仿宋" w:eastAsia="仿宋" w:cs="仿宋"/>
                <w:sz w:val="24"/>
              </w:rPr>
            </w:pPr>
          </w:p>
        </w:tc>
        <w:tc>
          <w:tcPr>
            <w:tcW w:w="8700" w:type="dxa"/>
            <w:noWrap w:val="0"/>
            <w:vAlign w:val="center"/>
          </w:tcPr>
          <w:p w14:paraId="4B70A80E">
            <w:pPr>
              <w:pStyle w:val="6"/>
              <w:spacing w:before="70" w:line="192" w:lineRule="auto"/>
              <w:ind w:left="2811"/>
              <w:rPr>
                <w:rFonts w:hint="eastAsia" w:ascii="仿宋" w:hAnsi="仿宋" w:eastAsia="仿宋" w:cs="仿宋"/>
                <w:highlight w:val="lightGray"/>
                <w:u w:val="single"/>
                <w:lang w:eastAsia="zh-CN"/>
              </w:rPr>
            </w:pPr>
            <w:r>
              <w:rPr>
                <w:rFonts w:hint="eastAsia" w:ascii="仿宋" w:hAnsi="仿宋" w:eastAsia="仿宋" w:cs="仿宋"/>
                <w:lang w:eastAsia="zh-CN"/>
              </w:rPr>
              <w:t>上海市青少年羽毛球锦标赛</w:t>
            </w:r>
          </w:p>
          <w:p w14:paraId="058E9B87">
            <w:pPr>
              <w:pStyle w:val="6"/>
              <w:spacing w:line="218" w:lineRule="auto"/>
              <w:ind w:left="61"/>
              <w:jc w:val="center"/>
              <w:rPr>
                <w:rFonts w:hint="eastAsia" w:ascii="仿宋" w:hAnsi="仿宋" w:eastAsia="仿宋" w:cs="仿宋"/>
                <w:lang w:eastAsia="zh-CN"/>
              </w:rPr>
            </w:pPr>
            <w:r>
              <w:rPr>
                <w:rFonts w:hint="eastAsia" w:ascii="仿宋" w:hAnsi="仿宋" w:eastAsia="仿宋" w:cs="仿宋"/>
                <w:lang w:eastAsia="zh-CN"/>
              </w:rPr>
              <w:t>上海市第十七届运动会羽毛球比赛(青少年组)暨2022年上海市青少年羽毛球</w:t>
            </w:r>
          </w:p>
          <w:p w14:paraId="2BC85D70">
            <w:pPr>
              <w:pStyle w:val="6"/>
              <w:spacing w:line="218" w:lineRule="auto"/>
              <w:ind w:left="61"/>
              <w:jc w:val="center"/>
              <w:rPr>
                <w:rFonts w:hint="eastAsia" w:ascii="仿宋" w:hAnsi="仿宋" w:eastAsia="仿宋" w:cs="仿宋"/>
              </w:rPr>
            </w:pPr>
            <w:r>
              <w:rPr>
                <w:rFonts w:hint="eastAsia" w:ascii="仿宋" w:hAnsi="仿宋" w:eastAsia="仿宋" w:cs="仿宋"/>
              </w:rPr>
              <w:t>锦</w:t>
            </w:r>
            <w:r>
              <w:rPr>
                <w:rFonts w:hint="eastAsia" w:ascii="仿宋" w:hAnsi="仿宋" w:eastAsia="仿宋" w:cs="仿宋"/>
                <w:spacing w:val="5"/>
              </w:rPr>
              <w:t>标赛</w:t>
            </w:r>
          </w:p>
        </w:tc>
      </w:tr>
      <w:tr w14:paraId="55248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90" w:type="dxa"/>
            <w:vMerge w:val="continue"/>
            <w:noWrap w:val="0"/>
            <w:vAlign w:val="center"/>
          </w:tcPr>
          <w:p w14:paraId="27FD862B">
            <w:pPr>
              <w:pStyle w:val="6"/>
              <w:spacing w:before="106" w:line="203" w:lineRule="exact"/>
              <w:ind w:left="104"/>
              <w:jc w:val="center"/>
              <w:rPr>
                <w:rFonts w:hint="eastAsia" w:ascii="仿宋" w:hAnsi="仿宋" w:eastAsia="仿宋" w:cs="仿宋"/>
              </w:rPr>
            </w:pPr>
          </w:p>
        </w:tc>
        <w:tc>
          <w:tcPr>
            <w:tcW w:w="1155" w:type="dxa"/>
            <w:vMerge w:val="continue"/>
            <w:tcBorders>
              <w:bottom w:val="single" w:color="auto" w:sz="4" w:space="0"/>
            </w:tcBorders>
            <w:noWrap w:val="0"/>
            <w:vAlign w:val="center"/>
          </w:tcPr>
          <w:p w14:paraId="375AF706">
            <w:pPr>
              <w:jc w:val="center"/>
              <w:rPr>
                <w:rFonts w:hint="eastAsia" w:ascii="仿宋" w:hAnsi="仿宋" w:eastAsia="仿宋" w:cs="仿宋"/>
                <w:sz w:val="24"/>
              </w:rPr>
            </w:pPr>
          </w:p>
        </w:tc>
        <w:tc>
          <w:tcPr>
            <w:tcW w:w="8700" w:type="dxa"/>
            <w:noWrap w:val="0"/>
            <w:vAlign w:val="center"/>
          </w:tcPr>
          <w:p w14:paraId="09403937">
            <w:pPr>
              <w:pStyle w:val="6"/>
              <w:spacing w:before="40" w:line="199" w:lineRule="auto"/>
              <w:ind w:left="1692"/>
              <w:rPr>
                <w:rFonts w:hint="eastAsia" w:ascii="仿宋" w:hAnsi="仿宋" w:eastAsia="仿宋" w:cs="仿宋"/>
                <w:lang w:eastAsia="zh-CN"/>
              </w:rPr>
            </w:pPr>
            <w:r>
              <w:rPr>
                <w:rFonts w:hint="eastAsia" w:ascii="仿宋" w:hAnsi="仿宋" w:eastAsia="仿宋" w:cs="仿宋"/>
                <w:lang w:eastAsia="zh-CN"/>
              </w:rPr>
              <w:t>上海市青少年体育精英系列赛羽毛球比赛第二站</w:t>
            </w:r>
          </w:p>
        </w:tc>
      </w:tr>
      <w:tr w14:paraId="53332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90" w:type="dxa"/>
            <w:vMerge w:val="restart"/>
            <w:tcBorders>
              <w:right w:val="single" w:color="auto" w:sz="4" w:space="0"/>
            </w:tcBorders>
            <w:noWrap w:val="0"/>
            <w:vAlign w:val="center"/>
          </w:tcPr>
          <w:p w14:paraId="04A0E757">
            <w:pPr>
              <w:pStyle w:val="6"/>
              <w:spacing w:before="81" w:line="183" w:lineRule="auto"/>
              <w:ind w:left="104"/>
              <w:jc w:val="center"/>
              <w:rPr>
                <w:rFonts w:hint="eastAsia" w:ascii="仿宋" w:hAnsi="仿宋" w:eastAsia="仿宋" w:cs="仿宋"/>
                <w:lang w:eastAsia="zh-CN"/>
              </w:rPr>
            </w:pPr>
            <w:r>
              <w:rPr>
                <w:rFonts w:hint="eastAsia" w:ascii="仿宋" w:hAnsi="仿宋" w:eastAsia="仿宋" w:cs="仿宋"/>
                <w:lang w:eastAsia="zh-CN"/>
              </w:rPr>
              <w:t>6</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14:paraId="12D89400">
            <w:pPr>
              <w:pStyle w:val="6"/>
              <w:spacing w:before="81" w:line="221" w:lineRule="auto"/>
              <w:ind w:left="260"/>
              <w:rPr>
                <w:rFonts w:hint="eastAsia" w:ascii="仿宋" w:hAnsi="仿宋" w:eastAsia="仿宋" w:cs="仿宋"/>
              </w:rPr>
            </w:pPr>
            <w:r>
              <w:rPr>
                <w:rFonts w:hint="eastAsia" w:ascii="仿宋" w:hAnsi="仿宋" w:eastAsia="仿宋" w:cs="仿宋"/>
                <w:spacing w:val="5"/>
              </w:rPr>
              <w:t>网球</w:t>
            </w:r>
          </w:p>
        </w:tc>
        <w:tc>
          <w:tcPr>
            <w:tcW w:w="8700" w:type="dxa"/>
            <w:tcBorders>
              <w:left w:val="single" w:color="auto" w:sz="4" w:space="0"/>
            </w:tcBorders>
            <w:noWrap w:val="0"/>
            <w:vAlign w:val="center"/>
          </w:tcPr>
          <w:p w14:paraId="1E0D254D">
            <w:pPr>
              <w:pStyle w:val="6"/>
              <w:spacing w:before="41" w:line="198" w:lineRule="auto"/>
              <w:jc w:val="center"/>
              <w:rPr>
                <w:rFonts w:hint="eastAsia" w:ascii="仿宋" w:hAnsi="仿宋" w:eastAsia="仿宋" w:cs="仿宋"/>
                <w:lang w:eastAsia="zh-CN"/>
              </w:rPr>
            </w:pPr>
            <w:r>
              <w:rPr>
                <w:rFonts w:hint="eastAsia" w:ascii="仿宋" w:hAnsi="仿宋" w:eastAsia="仿宋" w:cs="仿宋"/>
                <w:spacing w:val="3"/>
                <w:lang w:eastAsia="zh-CN"/>
              </w:rPr>
              <w:t>上海市中小学生网球锦标赛(初中组)</w:t>
            </w:r>
          </w:p>
        </w:tc>
      </w:tr>
      <w:tr w14:paraId="27C0F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90" w:type="dxa"/>
            <w:vMerge w:val="continue"/>
            <w:tcBorders>
              <w:right w:val="single" w:color="auto" w:sz="4" w:space="0"/>
            </w:tcBorders>
            <w:noWrap w:val="0"/>
            <w:vAlign w:val="center"/>
          </w:tcPr>
          <w:p w14:paraId="4619C872">
            <w:pPr>
              <w:pStyle w:val="6"/>
              <w:spacing w:before="95" w:line="195" w:lineRule="exact"/>
              <w:ind w:left="104"/>
              <w:jc w:val="center"/>
              <w:rPr>
                <w:rFonts w:hint="eastAsia" w:ascii="仿宋" w:hAnsi="仿宋" w:eastAsia="仿宋" w:cs="仿宋"/>
                <w:lang w:eastAsia="zh-CN"/>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14:paraId="51AF3995">
            <w:pPr>
              <w:jc w:val="center"/>
              <w:rPr>
                <w:rFonts w:hint="eastAsia" w:ascii="仿宋" w:hAnsi="仿宋" w:eastAsia="仿宋" w:cs="仿宋"/>
                <w:sz w:val="24"/>
              </w:rPr>
            </w:pPr>
          </w:p>
        </w:tc>
        <w:tc>
          <w:tcPr>
            <w:tcW w:w="8700" w:type="dxa"/>
            <w:tcBorders>
              <w:left w:val="single" w:color="auto" w:sz="4" w:space="0"/>
            </w:tcBorders>
            <w:noWrap w:val="0"/>
            <w:vAlign w:val="center"/>
          </w:tcPr>
          <w:p w14:paraId="528A1784">
            <w:pPr>
              <w:pStyle w:val="6"/>
              <w:spacing w:before="31" w:line="191" w:lineRule="auto"/>
              <w:jc w:val="center"/>
              <w:rPr>
                <w:rFonts w:hint="eastAsia" w:ascii="仿宋" w:hAnsi="仿宋" w:eastAsia="仿宋" w:cs="仿宋"/>
                <w:lang w:eastAsia="zh-CN"/>
              </w:rPr>
            </w:pPr>
            <w:r>
              <w:rPr>
                <w:rFonts w:hint="eastAsia" w:ascii="仿宋" w:hAnsi="仿宋" w:eastAsia="仿宋" w:cs="仿宋"/>
                <w:spacing w:val="2"/>
                <w:lang w:eastAsia="zh-CN"/>
              </w:rPr>
              <w:t>2024上海市学生运动会网球比赛(中小学组)</w:t>
            </w:r>
          </w:p>
        </w:tc>
      </w:tr>
      <w:tr w14:paraId="1787F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0" w:type="dxa"/>
            <w:vMerge w:val="continue"/>
            <w:tcBorders>
              <w:right w:val="single" w:color="auto" w:sz="4" w:space="0"/>
            </w:tcBorders>
            <w:noWrap w:val="0"/>
            <w:vAlign w:val="center"/>
          </w:tcPr>
          <w:p w14:paraId="553FCC85">
            <w:pPr>
              <w:pStyle w:val="6"/>
              <w:spacing w:before="95" w:line="195" w:lineRule="exact"/>
              <w:ind w:left="104"/>
              <w:jc w:val="center"/>
              <w:rPr>
                <w:rFonts w:hint="eastAsia" w:ascii="仿宋" w:hAnsi="仿宋" w:eastAsia="仿宋" w:cs="仿宋"/>
                <w:lang w:eastAsia="zh-CN"/>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14:paraId="1D8C59D9">
            <w:pPr>
              <w:jc w:val="center"/>
              <w:rPr>
                <w:rFonts w:hint="eastAsia" w:ascii="仿宋" w:hAnsi="仿宋" w:eastAsia="仿宋" w:cs="仿宋"/>
                <w:sz w:val="24"/>
              </w:rPr>
            </w:pPr>
          </w:p>
        </w:tc>
        <w:tc>
          <w:tcPr>
            <w:tcW w:w="8700" w:type="dxa"/>
            <w:tcBorders>
              <w:left w:val="single" w:color="auto" w:sz="4" w:space="0"/>
            </w:tcBorders>
            <w:noWrap w:val="0"/>
            <w:vAlign w:val="center"/>
          </w:tcPr>
          <w:p w14:paraId="0AFBC93F">
            <w:pPr>
              <w:pStyle w:val="6"/>
              <w:spacing w:before="61" w:line="192" w:lineRule="auto"/>
              <w:ind w:left="2941"/>
              <w:rPr>
                <w:rFonts w:hint="eastAsia" w:ascii="仿宋" w:hAnsi="仿宋" w:eastAsia="仿宋" w:cs="仿宋"/>
                <w:lang w:eastAsia="zh-CN"/>
              </w:rPr>
            </w:pPr>
            <w:r>
              <w:rPr>
                <w:rFonts w:hint="eastAsia" w:ascii="仿宋" w:hAnsi="仿宋" w:eastAsia="仿宋" w:cs="仿宋"/>
                <w:lang w:eastAsia="zh-CN"/>
              </w:rPr>
              <w:t>上海市青少年网球锦标赛</w:t>
            </w:r>
          </w:p>
          <w:p w14:paraId="6035B918">
            <w:pPr>
              <w:pStyle w:val="6"/>
              <w:spacing w:line="212" w:lineRule="auto"/>
              <w:ind w:left="61"/>
              <w:jc w:val="center"/>
              <w:rPr>
                <w:rFonts w:hint="eastAsia" w:ascii="仿宋" w:hAnsi="仿宋" w:eastAsia="仿宋" w:cs="仿宋"/>
                <w:spacing w:val="2"/>
                <w:lang w:eastAsia="zh-CN"/>
              </w:rPr>
            </w:pPr>
            <w:r>
              <w:rPr>
                <w:rFonts w:hint="eastAsia" w:ascii="仿宋" w:hAnsi="仿宋" w:eastAsia="仿宋" w:cs="仿宋"/>
                <w:lang w:eastAsia="zh-CN"/>
              </w:rPr>
              <w:t>上海市第十七届运动会网球比赛(青少年组)暨2022年上海市青少年网球锦标赛</w:t>
            </w:r>
          </w:p>
        </w:tc>
      </w:tr>
      <w:tr w14:paraId="6E7A6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90" w:type="dxa"/>
            <w:vMerge w:val="continue"/>
            <w:tcBorders>
              <w:right w:val="single" w:color="auto" w:sz="4" w:space="0"/>
            </w:tcBorders>
            <w:noWrap w:val="0"/>
            <w:vAlign w:val="center"/>
          </w:tcPr>
          <w:p w14:paraId="221F9B5D">
            <w:pPr>
              <w:pStyle w:val="6"/>
              <w:spacing w:before="256" w:line="183" w:lineRule="auto"/>
              <w:ind w:left="104"/>
              <w:jc w:val="center"/>
              <w:rPr>
                <w:rFonts w:hint="eastAsia" w:ascii="仿宋" w:hAnsi="仿宋" w:eastAsia="仿宋" w:cs="仿宋"/>
                <w:lang w:eastAsia="zh-CN"/>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14:paraId="4C960FD0">
            <w:pPr>
              <w:jc w:val="center"/>
              <w:rPr>
                <w:rFonts w:hint="eastAsia" w:ascii="仿宋" w:hAnsi="仿宋" w:eastAsia="仿宋" w:cs="仿宋"/>
                <w:sz w:val="24"/>
              </w:rPr>
            </w:pPr>
          </w:p>
        </w:tc>
        <w:tc>
          <w:tcPr>
            <w:tcW w:w="8700" w:type="dxa"/>
            <w:tcBorders>
              <w:left w:val="single" w:color="auto" w:sz="4" w:space="0"/>
            </w:tcBorders>
            <w:noWrap w:val="0"/>
            <w:vAlign w:val="center"/>
          </w:tcPr>
          <w:p w14:paraId="16D0E7A9">
            <w:pPr>
              <w:pStyle w:val="6"/>
              <w:spacing w:before="41" w:line="219" w:lineRule="auto"/>
              <w:ind w:left="311"/>
              <w:jc w:val="center"/>
              <w:rPr>
                <w:rFonts w:hint="eastAsia" w:ascii="仿宋" w:hAnsi="仿宋" w:eastAsia="仿宋" w:cs="仿宋"/>
                <w:lang w:eastAsia="zh-CN"/>
              </w:rPr>
            </w:pPr>
            <w:r>
              <w:rPr>
                <w:rFonts w:hint="eastAsia" w:ascii="仿宋" w:hAnsi="仿宋" w:eastAsia="仿宋" w:cs="仿宋"/>
                <w:lang w:eastAsia="zh-CN"/>
              </w:rPr>
              <w:t>上海市青少年网球冠军赛暨上海市青少年体育精英系列赛网球比赛第二站</w:t>
            </w:r>
          </w:p>
          <w:p w14:paraId="79690AD9">
            <w:pPr>
              <w:pStyle w:val="6"/>
              <w:spacing w:before="34" w:line="214" w:lineRule="auto"/>
              <w:ind w:left="3812"/>
              <w:rPr>
                <w:rFonts w:hint="eastAsia" w:ascii="仿宋" w:hAnsi="仿宋" w:eastAsia="仿宋" w:cs="仿宋"/>
                <w:lang w:eastAsia="zh-CN"/>
              </w:rPr>
            </w:pPr>
            <w:r>
              <w:rPr>
                <w:rFonts w:hint="eastAsia" w:ascii="仿宋" w:hAnsi="仿宋" w:eastAsia="仿宋" w:cs="仿宋"/>
                <w:spacing w:val="7"/>
                <w:lang w:eastAsia="zh-CN"/>
              </w:rPr>
              <w:t>(2023年)</w:t>
            </w:r>
          </w:p>
          <w:p w14:paraId="412E8B5A">
            <w:pPr>
              <w:pStyle w:val="6"/>
              <w:spacing w:line="214" w:lineRule="auto"/>
              <w:ind w:left="311"/>
              <w:jc w:val="center"/>
              <w:rPr>
                <w:rFonts w:hint="eastAsia" w:ascii="仿宋" w:hAnsi="仿宋" w:eastAsia="仿宋" w:cs="仿宋"/>
                <w:lang w:eastAsia="zh-CN"/>
              </w:rPr>
            </w:pPr>
            <w:r>
              <w:rPr>
                <w:rFonts w:hint="eastAsia" w:ascii="仿宋" w:hAnsi="仿宋" w:eastAsia="仿宋" w:cs="仿宋"/>
                <w:lang w:eastAsia="zh-CN"/>
              </w:rPr>
              <w:t>上海市青少年体育精英系列赛网球比赛第二站暨上海市青少年网球冠军赛</w:t>
            </w:r>
          </w:p>
          <w:p w14:paraId="1D134C3B">
            <w:pPr>
              <w:pStyle w:val="6"/>
              <w:spacing w:before="1" w:line="203" w:lineRule="auto"/>
              <w:ind w:left="3812"/>
              <w:rPr>
                <w:rFonts w:hint="eastAsia" w:ascii="仿宋" w:hAnsi="仿宋" w:eastAsia="仿宋" w:cs="仿宋"/>
              </w:rPr>
            </w:pPr>
            <w:r>
              <w:rPr>
                <w:rFonts w:hint="eastAsia" w:ascii="仿宋" w:hAnsi="仿宋" w:eastAsia="仿宋" w:cs="仿宋"/>
                <w:spacing w:val="7"/>
              </w:rPr>
              <w:t>(2024年)</w:t>
            </w:r>
          </w:p>
        </w:tc>
      </w:tr>
      <w:tr w14:paraId="4DAB7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90" w:type="dxa"/>
            <w:vMerge w:val="restart"/>
            <w:noWrap w:val="0"/>
            <w:vAlign w:val="center"/>
          </w:tcPr>
          <w:p w14:paraId="375B2371">
            <w:pPr>
              <w:jc w:val="center"/>
              <w:rPr>
                <w:rFonts w:hint="eastAsia" w:ascii="仿宋" w:hAnsi="仿宋" w:eastAsia="仿宋" w:cs="仿宋"/>
                <w:sz w:val="24"/>
              </w:rPr>
            </w:pPr>
            <w:r>
              <w:rPr>
                <w:rFonts w:hint="eastAsia" w:ascii="仿宋" w:hAnsi="仿宋" w:eastAsia="仿宋" w:cs="仿宋"/>
                <w:sz w:val="24"/>
              </w:rPr>
              <w:t>7</w:t>
            </w:r>
          </w:p>
        </w:tc>
        <w:tc>
          <w:tcPr>
            <w:tcW w:w="1155" w:type="dxa"/>
            <w:vMerge w:val="restart"/>
            <w:tcBorders>
              <w:top w:val="single" w:color="auto" w:sz="4" w:space="0"/>
              <w:bottom w:val="single" w:color="auto" w:sz="4" w:space="0"/>
            </w:tcBorders>
            <w:noWrap w:val="0"/>
            <w:vAlign w:val="center"/>
          </w:tcPr>
          <w:p w14:paraId="65BD670A">
            <w:pPr>
              <w:jc w:val="center"/>
              <w:rPr>
                <w:rFonts w:hint="eastAsia" w:ascii="仿宋" w:hAnsi="仿宋" w:eastAsia="仿宋" w:cs="仿宋"/>
                <w:sz w:val="24"/>
              </w:rPr>
            </w:pPr>
            <w:r>
              <w:rPr>
                <w:rFonts w:hint="eastAsia" w:ascii="仿宋" w:hAnsi="仿宋" w:eastAsia="仿宋" w:cs="仿宋"/>
                <w:sz w:val="24"/>
              </w:rPr>
              <w:t>田径</w:t>
            </w:r>
          </w:p>
        </w:tc>
        <w:tc>
          <w:tcPr>
            <w:tcW w:w="8700" w:type="dxa"/>
            <w:noWrap w:val="0"/>
            <w:vAlign w:val="center"/>
          </w:tcPr>
          <w:p w14:paraId="65B386BC">
            <w:pPr>
              <w:pStyle w:val="6"/>
              <w:spacing w:before="43" w:line="197" w:lineRule="auto"/>
              <w:ind w:left="2312"/>
              <w:rPr>
                <w:rFonts w:hint="eastAsia" w:ascii="仿宋" w:hAnsi="仿宋" w:eastAsia="仿宋" w:cs="仿宋"/>
                <w:color w:val="0000FF"/>
                <w:lang w:eastAsia="zh-CN"/>
              </w:rPr>
            </w:pPr>
            <w:r>
              <w:rPr>
                <w:rFonts w:hint="eastAsia" w:ascii="仿宋" w:hAnsi="仿宋" w:eastAsia="仿宋" w:cs="仿宋"/>
                <w:spacing w:val="3"/>
                <w:lang w:eastAsia="zh-CN"/>
              </w:rPr>
              <w:t>上海市中学生田径联盟杯赛(初中组)</w:t>
            </w:r>
          </w:p>
        </w:tc>
      </w:tr>
      <w:tr w14:paraId="01C5C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0" w:type="dxa"/>
            <w:vMerge w:val="continue"/>
            <w:noWrap w:val="0"/>
            <w:vAlign w:val="center"/>
          </w:tcPr>
          <w:p w14:paraId="270732D6">
            <w:pPr>
              <w:jc w:val="center"/>
              <w:rPr>
                <w:rFonts w:hint="eastAsia" w:ascii="仿宋" w:hAnsi="仿宋" w:eastAsia="仿宋" w:cs="仿宋"/>
                <w:sz w:val="24"/>
              </w:rPr>
            </w:pPr>
          </w:p>
        </w:tc>
        <w:tc>
          <w:tcPr>
            <w:tcW w:w="1155" w:type="dxa"/>
            <w:vMerge w:val="continue"/>
            <w:tcBorders>
              <w:top w:val="single" w:color="auto" w:sz="4" w:space="0"/>
              <w:bottom w:val="single" w:color="auto" w:sz="4" w:space="0"/>
            </w:tcBorders>
            <w:noWrap w:val="0"/>
            <w:vAlign w:val="center"/>
          </w:tcPr>
          <w:p w14:paraId="1F25CC6A">
            <w:pPr>
              <w:jc w:val="center"/>
              <w:rPr>
                <w:rFonts w:hint="eastAsia" w:ascii="仿宋" w:hAnsi="仿宋" w:eastAsia="仿宋" w:cs="仿宋"/>
                <w:sz w:val="24"/>
              </w:rPr>
            </w:pPr>
          </w:p>
        </w:tc>
        <w:tc>
          <w:tcPr>
            <w:tcW w:w="8700" w:type="dxa"/>
            <w:noWrap w:val="0"/>
            <w:vAlign w:val="center"/>
          </w:tcPr>
          <w:p w14:paraId="79F7211B">
            <w:pPr>
              <w:pStyle w:val="6"/>
              <w:spacing w:before="33" w:line="197" w:lineRule="auto"/>
              <w:ind w:left="2441"/>
              <w:rPr>
                <w:rFonts w:hint="eastAsia" w:ascii="仿宋" w:hAnsi="仿宋" w:eastAsia="仿宋" w:cs="仿宋"/>
                <w:lang w:eastAsia="zh-CN"/>
              </w:rPr>
            </w:pPr>
            <w:r>
              <w:rPr>
                <w:rFonts w:hint="eastAsia" w:ascii="仿宋" w:hAnsi="仿宋" w:eastAsia="仿宋" w:cs="仿宋"/>
                <w:spacing w:val="3"/>
                <w:lang w:eastAsia="zh-CN"/>
              </w:rPr>
              <w:t>上海市中学生田径冠军赛(初中组)</w:t>
            </w:r>
          </w:p>
        </w:tc>
      </w:tr>
      <w:tr w14:paraId="1F161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90" w:type="dxa"/>
            <w:vMerge w:val="continue"/>
            <w:noWrap w:val="0"/>
            <w:vAlign w:val="center"/>
          </w:tcPr>
          <w:p w14:paraId="1CD294F4">
            <w:pPr>
              <w:jc w:val="center"/>
              <w:rPr>
                <w:rFonts w:hint="eastAsia" w:ascii="仿宋" w:hAnsi="仿宋" w:eastAsia="仿宋" w:cs="仿宋"/>
                <w:sz w:val="24"/>
              </w:rPr>
            </w:pPr>
          </w:p>
        </w:tc>
        <w:tc>
          <w:tcPr>
            <w:tcW w:w="1155" w:type="dxa"/>
            <w:vMerge w:val="continue"/>
            <w:tcBorders>
              <w:top w:val="single" w:color="auto" w:sz="4" w:space="0"/>
              <w:bottom w:val="single" w:color="auto" w:sz="4" w:space="0"/>
            </w:tcBorders>
            <w:noWrap w:val="0"/>
            <w:vAlign w:val="center"/>
          </w:tcPr>
          <w:p w14:paraId="7CCEC4B1">
            <w:pPr>
              <w:jc w:val="center"/>
              <w:rPr>
                <w:rFonts w:hint="eastAsia" w:ascii="仿宋" w:hAnsi="仿宋" w:eastAsia="仿宋" w:cs="仿宋"/>
                <w:sz w:val="24"/>
              </w:rPr>
            </w:pPr>
          </w:p>
        </w:tc>
        <w:tc>
          <w:tcPr>
            <w:tcW w:w="8700" w:type="dxa"/>
            <w:noWrap w:val="0"/>
            <w:vAlign w:val="center"/>
          </w:tcPr>
          <w:p w14:paraId="5F82D443">
            <w:pPr>
              <w:pStyle w:val="6"/>
              <w:spacing w:before="33" w:line="197" w:lineRule="auto"/>
              <w:ind w:left="2061"/>
              <w:rPr>
                <w:rFonts w:hint="eastAsia" w:ascii="仿宋" w:hAnsi="仿宋" w:eastAsia="仿宋" w:cs="仿宋"/>
                <w:lang w:eastAsia="zh-CN"/>
              </w:rPr>
            </w:pPr>
            <w:r>
              <w:rPr>
                <w:rFonts w:hint="eastAsia" w:ascii="仿宋" w:hAnsi="仿宋" w:eastAsia="仿宋" w:cs="仿宋"/>
                <w:spacing w:val="2"/>
                <w:lang w:eastAsia="zh-CN"/>
              </w:rPr>
              <w:t>2024上海市学生运动会田径比赛(中学组)</w:t>
            </w:r>
          </w:p>
        </w:tc>
      </w:tr>
      <w:tr w14:paraId="1F68D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90" w:type="dxa"/>
            <w:vMerge w:val="continue"/>
            <w:noWrap w:val="0"/>
            <w:vAlign w:val="center"/>
          </w:tcPr>
          <w:p w14:paraId="15D8EC69">
            <w:pPr>
              <w:jc w:val="center"/>
              <w:rPr>
                <w:rFonts w:hint="eastAsia" w:ascii="仿宋" w:hAnsi="仿宋" w:eastAsia="仿宋" w:cs="仿宋"/>
                <w:sz w:val="24"/>
              </w:rPr>
            </w:pPr>
          </w:p>
        </w:tc>
        <w:tc>
          <w:tcPr>
            <w:tcW w:w="1155" w:type="dxa"/>
            <w:vMerge w:val="continue"/>
            <w:tcBorders>
              <w:top w:val="single" w:color="auto" w:sz="4" w:space="0"/>
              <w:bottom w:val="single" w:color="auto" w:sz="4" w:space="0"/>
            </w:tcBorders>
            <w:noWrap w:val="0"/>
            <w:vAlign w:val="center"/>
          </w:tcPr>
          <w:p w14:paraId="7C6901A9">
            <w:pPr>
              <w:jc w:val="center"/>
              <w:rPr>
                <w:rFonts w:hint="eastAsia" w:ascii="仿宋" w:hAnsi="仿宋" w:eastAsia="仿宋" w:cs="仿宋"/>
                <w:sz w:val="24"/>
              </w:rPr>
            </w:pPr>
          </w:p>
        </w:tc>
        <w:tc>
          <w:tcPr>
            <w:tcW w:w="8700" w:type="dxa"/>
            <w:noWrap w:val="0"/>
            <w:vAlign w:val="center"/>
          </w:tcPr>
          <w:p w14:paraId="3319B0E5">
            <w:pPr>
              <w:pStyle w:val="6"/>
              <w:spacing w:before="53" w:line="207" w:lineRule="auto"/>
              <w:ind w:left="2941"/>
              <w:rPr>
                <w:rFonts w:hint="eastAsia" w:ascii="仿宋" w:hAnsi="仿宋" w:eastAsia="仿宋" w:cs="仿宋"/>
                <w:lang w:eastAsia="zh-CN"/>
              </w:rPr>
            </w:pPr>
            <w:r>
              <w:rPr>
                <w:rFonts w:hint="eastAsia" w:ascii="仿宋" w:hAnsi="仿宋" w:eastAsia="仿宋" w:cs="仿宋"/>
                <w:lang w:eastAsia="zh-CN"/>
              </w:rPr>
              <w:t>上海市青少年田径锦标赛</w:t>
            </w:r>
          </w:p>
          <w:p w14:paraId="1DCCFA15">
            <w:pPr>
              <w:pStyle w:val="6"/>
              <w:spacing w:before="1" w:line="210" w:lineRule="auto"/>
              <w:ind w:left="61"/>
              <w:jc w:val="center"/>
              <w:rPr>
                <w:rFonts w:hint="eastAsia" w:ascii="仿宋" w:hAnsi="仿宋" w:eastAsia="仿宋" w:cs="仿宋"/>
                <w:lang w:eastAsia="zh-CN"/>
              </w:rPr>
            </w:pPr>
            <w:r>
              <w:rPr>
                <w:rFonts w:hint="eastAsia" w:ascii="仿宋" w:hAnsi="仿宋" w:eastAsia="仿宋" w:cs="仿宋"/>
                <w:lang w:eastAsia="zh-CN"/>
              </w:rPr>
              <w:t>上海市第十七届运动会田径比赛(青少年组)暨2022年上海市青少年田径锦标赛</w:t>
            </w:r>
          </w:p>
        </w:tc>
      </w:tr>
      <w:tr w14:paraId="03E3B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90" w:type="dxa"/>
            <w:vMerge w:val="continue"/>
            <w:noWrap w:val="0"/>
            <w:vAlign w:val="center"/>
          </w:tcPr>
          <w:p w14:paraId="655A821D">
            <w:pPr>
              <w:jc w:val="center"/>
              <w:rPr>
                <w:rFonts w:hint="eastAsia" w:ascii="仿宋" w:hAnsi="仿宋" w:eastAsia="仿宋" w:cs="仿宋"/>
                <w:sz w:val="24"/>
              </w:rPr>
            </w:pPr>
          </w:p>
        </w:tc>
        <w:tc>
          <w:tcPr>
            <w:tcW w:w="1155" w:type="dxa"/>
            <w:vMerge w:val="continue"/>
            <w:tcBorders>
              <w:top w:val="single" w:color="auto" w:sz="4" w:space="0"/>
              <w:bottom w:val="single" w:color="auto" w:sz="4" w:space="0"/>
            </w:tcBorders>
            <w:noWrap w:val="0"/>
            <w:vAlign w:val="center"/>
          </w:tcPr>
          <w:p w14:paraId="0C9D6175">
            <w:pPr>
              <w:jc w:val="center"/>
              <w:rPr>
                <w:rFonts w:hint="eastAsia" w:ascii="仿宋" w:hAnsi="仿宋" w:eastAsia="仿宋" w:cs="仿宋"/>
                <w:sz w:val="24"/>
              </w:rPr>
            </w:pPr>
          </w:p>
        </w:tc>
        <w:tc>
          <w:tcPr>
            <w:tcW w:w="8700" w:type="dxa"/>
            <w:noWrap w:val="0"/>
            <w:vAlign w:val="center"/>
          </w:tcPr>
          <w:p w14:paraId="670BE596">
            <w:pPr>
              <w:pStyle w:val="6"/>
              <w:spacing w:before="34" w:line="189" w:lineRule="auto"/>
              <w:jc w:val="center"/>
              <w:rPr>
                <w:rFonts w:hint="eastAsia" w:ascii="仿宋" w:hAnsi="仿宋" w:eastAsia="仿宋" w:cs="仿宋"/>
                <w:lang w:eastAsia="zh-CN"/>
              </w:rPr>
            </w:pPr>
            <w:r>
              <w:rPr>
                <w:rFonts w:hint="eastAsia" w:ascii="仿宋" w:hAnsi="仿宋" w:eastAsia="仿宋" w:cs="仿宋"/>
                <w:lang w:eastAsia="zh-CN"/>
              </w:rPr>
              <w:t>上海市青少年体育精英系列赛田径比赛第二站</w:t>
            </w:r>
          </w:p>
        </w:tc>
      </w:tr>
      <w:tr w14:paraId="4AC25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90" w:type="dxa"/>
            <w:vMerge w:val="restart"/>
            <w:noWrap w:val="0"/>
            <w:vAlign w:val="center"/>
          </w:tcPr>
          <w:p w14:paraId="334027B1">
            <w:pPr>
              <w:jc w:val="center"/>
              <w:rPr>
                <w:rFonts w:hint="eastAsia" w:ascii="仿宋" w:hAnsi="仿宋" w:eastAsia="仿宋" w:cs="仿宋"/>
                <w:sz w:val="24"/>
              </w:rPr>
            </w:pPr>
            <w:r>
              <w:rPr>
                <w:rFonts w:hint="eastAsia" w:ascii="仿宋" w:hAnsi="仿宋" w:eastAsia="仿宋" w:cs="仿宋"/>
                <w:sz w:val="24"/>
              </w:rPr>
              <w:t>8</w:t>
            </w:r>
          </w:p>
        </w:tc>
        <w:tc>
          <w:tcPr>
            <w:tcW w:w="1155" w:type="dxa"/>
            <w:vMerge w:val="restart"/>
            <w:tcBorders>
              <w:top w:val="single" w:color="auto" w:sz="4" w:space="0"/>
              <w:bottom w:val="single" w:color="auto" w:sz="4" w:space="0"/>
            </w:tcBorders>
            <w:noWrap w:val="0"/>
            <w:vAlign w:val="center"/>
          </w:tcPr>
          <w:p w14:paraId="63C99039">
            <w:pPr>
              <w:jc w:val="center"/>
              <w:rPr>
                <w:rFonts w:hint="eastAsia" w:ascii="仿宋" w:hAnsi="仿宋" w:eastAsia="仿宋" w:cs="仿宋"/>
                <w:sz w:val="24"/>
              </w:rPr>
            </w:pPr>
            <w:r>
              <w:rPr>
                <w:rFonts w:hint="eastAsia" w:ascii="仿宋" w:hAnsi="仿宋" w:eastAsia="仿宋" w:cs="仿宋"/>
                <w:sz w:val="24"/>
              </w:rPr>
              <w:t>游泳</w:t>
            </w:r>
          </w:p>
        </w:tc>
        <w:tc>
          <w:tcPr>
            <w:tcW w:w="8700" w:type="dxa"/>
            <w:noWrap w:val="0"/>
            <w:vAlign w:val="center"/>
          </w:tcPr>
          <w:p w14:paraId="251807DA">
            <w:pPr>
              <w:pStyle w:val="6"/>
              <w:spacing w:before="44" w:line="196" w:lineRule="auto"/>
              <w:jc w:val="center"/>
              <w:rPr>
                <w:rFonts w:hint="eastAsia" w:ascii="仿宋" w:hAnsi="仿宋" w:eastAsia="仿宋" w:cs="仿宋"/>
                <w:color w:val="0000FF"/>
                <w:lang w:eastAsia="zh-CN"/>
              </w:rPr>
            </w:pPr>
            <w:r>
              <w:rPr>
                <w:rFonts w:hint="eastAsia" w:ascii="仿宋" w:hAnsi="仿宋" w:eastAsia="仿宋" w:cs="仿宋"/>
                <w:spacing w:val="3"/>
                <w:lang w:eastAsia="zh-CN"/>
              </w:rPr>
              <w:t>上海市中小学生游泳锦标赛(初中组)</w:t>
            </w:r>
          </w:p>
        </w:tc>
      </w:tr>
      <w:tr w14:paraId="74DC4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90" w:type="dxa"/>
            <w:vMerge w:val="continue"/>
            <w:noWrap w:val="0"/>
            <w:vAlign w:val="center"/>
          </w:tcPr>
          <w:p w14:paraId="53EEC0BA">
            <w:pPr>
              <w:jc w:val="center"/>
              <w:rPr>
                <w:rFonts w:hint="eastAsia" w:ascii="仿宋" w:hAnsi="仿宋" w:eastAsia="仿宋" w:cs="仿宋"/>
                <w:sz w:val="24"/>
              </w:rPr>
            </w:pPr>
          </w:p>
        </w:tc>
        <w:tc>
          <w:tcPr>
            <w:tcW w:w="1155" w:type="dxa"/>
            <w:vMerge w:val="continue"/>
            <w:tcBorders>
              <w:top w:val="single" w:color="auto" w:sz="4" w:space="0"/>
              <w:bottom w:val="single" w:color="auto" w:sz="4" w:space="0"/>
            </w:tcBorders>
            <w:noWrap w:val="0"/>
            <w:vAlign w:val="center"/>
          </w:tcPr>
          <w:p w14:paraId="34D9EA35">
            <w:pPr>
              <w:jc w:val="center"/>
              <w:rPr>
                <w:rFonts w:hint="eastAsia" w:ascii="仿宋" w:hAnsi="仿宋" w:eastAsia="仿宋" w:cs="仿宋"/>
                <w:sz w:val="24"/>
              </w:rPr>
            </w:pPr>
          </w:p>
        </w:tc>
        <w:tc>
          <w:tcPr>
            <w:tcW w:w="8700" w:type="dxa"/>
            <w:noWrap w:val="0"/>
            <w:vAlign w:val="center"/>
          </w:tcPr>
          <w:p w14:paraId="4BB436A9">
            <w:pPr>
              <w:pStyle w:val="6"/>
              <w:spacing w:before="44" w:line="196" w:lineRule="auto"/>
              <w:jc w:val="center"/>
              <w:rPr>
                <w:rFonts w:hint="eastAsia" w:ascii="仿宋" w:hAnsi="仿宋" w:eastAsia="仿宋" w:cs="仿宋"/>
                <w:lang w:eastAsia="zh-CN"/>
              </w:rPr>
            </w:pPr>
            <w:r>
              <w:rPr>
                <w:rFonts w:hint="eastAsia" w:ascii="仿宋" w:hAnsi="仿宋" w:eastAsia="仿宋" w:cs="仿宋"/>
                <w:spacing w:val="2"/>
                <w:lang w:eastAsia="zh-CN"/>
              </w:rPr>
              <w:t>2024上海市学生运动会游泳比赛(中小学组)</w:t>
            </w:r>
          </w:p>
        </w:tc>
      </w:tr>
      <w:tr w14:paraId="025FD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90" w:type="dxa"/>
            <w:vMerge w:val="continue"/>
            <w:noWrap w:val="0"/>
            <w:vAlign w:val="center"/>
          </w:tcPr>
          <w:p w14:paraId="2E71FF7A">
            <w:pPr>
              <w:jc w:val="center"/>
              <w:rPr>
                <w:rFonts w:hint="eastAsia" w:ascii="仿宋" w:hAnsi="仿宋" w:eastAsia="仿宋" w:cs="仿宋"/>
                <w:sz w:val="24"/>
              </w:rPr>
            </w:pPr>
          </w:p>
        </w:tc>
        <w:tc>
          <w:tcPr>
            <w:tcW w:w="1155" w:type="dxa"/>
            <w:vMerge w:val="continue"/>
            <w:tcBorders>
              <w:top w:val="single" w:color="auto" w:sz="4" w:space="0"/>
              <w:bottom w:val="single" w:color="auto" w:sz="4" w:space="0"/>
            </w:tcBorders>
            <w:noWrap w:val="0"/>
            <w:vAlign w:val="center"/>
          </w:tcPr>
          <w:p w14:paraId="5ED650E6">
            <w:pPr>
              <w:jc w:val="center"/>
              <w:rPr>
                <w:rFonts w:hint="eastAsia" w:ascii="仿宋" w:hAnsi="仿宋" w:eastAsia="仿宋" w:cs="仿宋"/>
                <w:sz w:val="24"/>
              </w:rPr>
            </w:pPr>
          </w:p>
        </w:tc>
        <w:tc>
          <w:tcPr>
            <w:tcW w:w="8700" w:type="dxa"/>
            <w:noWrap w:val="0"/>
            <w:vAlign w:val="center"/>
          </w:tcPr>
          <w:p w14:paraId="27D258B8">
            <w:pPr>
              <w:pStyle w:val="6"/>
              <w:spacing w:before="64" w:line="192" w:lineRule="auto"/>
              <w:jc w:val="center"/>
              <w:rPr>
                <w:rFonts w:hint="eastAsia" w:ascii="仿宋" w:hAnsi="仿宋" w:eastAsia="仿宋" w:cs="仿宋"/>
                <w:lang w:eastAsia="zh-CN"/>
              </w:rPr>
            </w:pPr>
            <w:r>
              <w:rPr>
                <w:rFonts w:hint="eastAsia" w:ascii="仿宋" w:hAnsi="仿宋" w:eastAsia="仿宋" w:cs="仿宋"/>
                <w:lang w:eastAsia="zh-CN"/>
              </w:rPr>
              <w:t>上海市青少年游泳锦标赛</w:t>
            </w:r>
          </w:p>
          <w:p w14:paraId="78289D4E">
            <w:pPr>
              <w:pStyle w:val="6"/>
              <w:spacing w:line="210" w:lineRule="auto"/>
              <w:ind w:left="61"/>
              <w:jc w:val="center"/>
              <w:rPr>
                <w:rFonts w:hint="eastAsia" w:ascii="仿宋" w:hAnsi="仿宋" w:eastAsia="仿宋" w:cs="仿宋"/>
                <w:lang w:eastAsia="zh-CN"/>
              </w:rPr>
            </w:pPr>
            <w:r>
              <w:rPr>
                <w:rFonts w:hint="eastAsia" w:ascii="仿宋" w:hAnsi="仿宋" w:eastAsia="仿宋" w:cs="仿宋"/>
                <w:lang w:eastAsia="zh-CN"/>
              </w:rPr>
              <w:t>上海市第十七届运动会游泳比赛(青少年组)暨2022年上海市青少年游泳锦标赛</w:t>
            </w:r>
          </w:p>
        </w:tc>
      </w:tr>
      <w:tr w14:paraId="5369E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90" w:type="dxa"/>
            <w:vMerge w:val="continue"/>
            <w:noWrap w:val="0"/>
            <w:vAlign w:val="center"/>
          </w:tcPr>
          <w:p w14:paraId="6C8B0644">
            <w:pPr>
              <w:jc w:val="center"/>
              <w:rPr>
                <w:rFonts w:hint="eastAsia" w:ascii="仿宋" w:hAnsi="仿宋" w:eastAsia="仿宋" w:cs="仿宋"/>
                <w:sz w:val="24"/>
              </w:rPr>
            </w:pPr>
          </w:p>
        </w:tc>
        <w:tc>
          <w:tcPr>
            <w:tcW w:w="1155" w:type="dxa"/>
            <w:vMerge w:val="continue"/>
            <w:tcBorders>
              <w:top w:val="single" w:color="auto" w:sz="4" w:space="0"/>
              <w:bottom w:val="single" w:color="auto" w:sz="4" w:space="0"/>
            </w:tcBorders>
            <w:noWrap w:val="0"/>
            <w:vAlign w:val="center"/>
          </w:tcPr>
          <w:p w14:paraId="51F36D7D">
            <w:pPr>
              <w:jc w:val="center"/>
              <w:rPr>
                <w:rFonts w:hint="eastAsia" w:ascii="仿宋" w:hAnsi="仿宋" w:eastAsia="仿宋" w:cs="仿宋"/>
                <w:sz w:val="24"/>
              </w:rPr>
            </w:pPr>
          </w:p>
        </w:tc>
        <w:tc>
          <w:tcPr>
            <w:tcW w:w="8700" w:type="dxa"/>
            <w:noWrap w:val="0"/>
            <w:vAlign w:val="center"/>
          </w:tcPr>
          <w:p w14:paraId="68456A7C">
            <w:pPr>
              <w:pStyle w:val="6"/>
              <w:spacing w:before="45" w:line="195" w:lineRule="auto"/>
              <w:jc w:val="center"/>
              <w:rPr>
                <w:rFonts w:hint="eastAsia" w:ascii="仿宋" w:hAnsi="仿宋" w:eastAsia="仿宋" w:cs="仿宋"/>
                <w:lang w:eastAsia="zh-CN"/>
              </w:rPr>
            </w:pPr>
            <w:r>
              <w:rPr>
                <w:rFonts w:hint="eastAsia" w:ascii="仿宋" w:hAnsi="仿宋" w:eastAsia="仿宋" w:cs="仿宋"/>
                <w:lang w:eastAsia="zh-CN"/>
              </w:rPr>
              <w:t>上海市青少年体育精英系列赛游泳比赛第二站</w:t>
            </w:r>
          </w:p>
        </w:tc>
      </w:tr>
      <w:tr w14:paraId="7C1A7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90" w:type="dxa"/>
            <w:vMerge w:val="continue"/>
            <w:noWrap w:val="0"/>
            <w:vAlign w:val="center"/>
          </w:tcPr>
          <w:p w14:paraId="30DA8ABE">
            <w:pPr>
              <w:jc w:val="center"/>
              <w:rPr>
                <w:rFonts w:hint="eastAsia" w:ascii="仿宋" w:hAnsi="仿宋" w:eastAsia="仿宋" w:cs="仿宋"/>
                <w:sz w:val="24"/>
              </w:rPr>
            </w:pPr>
          </w:p>
        </w:tc>
        <w:tc>
          <w:tcPr>
            <w:tcW w:w="1155" w:type="dxa"/>
            <w:vMerge w:val="continue"/>
            <w:tcBorders>
              <w:top w:val="single" w:color="auto" w:sz="4" w:space="0"/>
              <w:bottom w:val="single" w:color="auto" w:sz="4" w:space="0"/>
            </w:tcBorders>
            <w:noWrap w:val="0"/>
            <w:vAlign w:val="center"/>
          </w:tcPr>
          <w:p w14:paraId="249901FF">
            <w:pPr>
              <w:jc w:val="center"/>
              <w:rPr>
                <w:rFonts w:hint="eastAsia" w:ascii="仿宋" w:hAnsi="仿宋" w:eastAsia="仿宋" w:cs="仿宋"/>
                <w:sz w:val="24"/>
              </w:rPr>
            </w:pPr>
          </w:p>
        </w:tc>
        <w:tc>
          <w:tcPr>
            <w:tcW w:w="8700" w:type="dxa"/>
            <w:noWrap w:val="0"/>
            <w:vAlign w:val="center"/>
          </w:tcPr>
          <w:p w14:paraId="22E0FD5E">
            <w:pPr>
              <w:spacing w:line="460" w:lineRule="exact"/>
              <w:jc w:val="center"/>
              <w:rPr>
                <w:rFonts w:hint="eastAsia" w:ascii="仿宋" w:hAnsi="仿宋" w:eastAsia="仿宋" w:cs="仿宋"/>
                <w:sz w:val="24"/>
              </w:rPr>
            </w:pPr>
            <w:r>
              <w:rPr>
                <w:rFonts w:hint="eastAsia" w:ascii="仿宋" w:hAnsi="仿宋" w:eastAsia="仿宋" w:cs="仿宋"/>
                <w:sz w:val="24"/>
              </w:rPr>
              <w:t>上海市青少年现代五项锦标赛</w:t>
            </w:r>
          </w:p>
        </w:tc>
      </w:tr>
      <w:tr w14:paraId="4692C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90" w:type="dxa"/>
            <w:vMerge w:val="continue"/>
            <w:noWrap w:val="0"/>
            <w:vAlign w:val="center"/>
          </w:tcPr>
          <w:p w14:paraId="07FA7007">
            <w:pPr>
              <w:jc w:val="center"/>
              <w:rPr>
                <w:rFonts w:hint="eastAsia" w:ascii="仿宋" w:hAnsi="仿宋" w:eastAsia="仿宋" w:cs="仿宋"/>
                <w:sz w:val="24"/>
              </w:rPr>
            </w:pPr>
          </w:p>
        </w:tc>
        <w:tc>
          <w:tcPr>
            <w:tcW w:w="1155" w:type="dxa"/>
            <w:vMerge w:val="continue"/>
            <w:tcBorders>
              <w:top w:val="single" w:color="auto" w:sz="4" w:space="0"/>
              <w:bottom w:val="single" w:color="auto" w:sz="4" w:space="0"/>
            </w:tcBorders>
            <w:noWrap w:val="0"/>
            <w:vAlign w:val="center"/>
          </w:tcPr>
          <w:p w14:paraId="6D24568C">
            <w:pPr>
              <w:jc w:val="center"/>
              <w:rPr>
                <w:rFonts w:hint="eastAsia" w:ascii="仿宋" w:hAnsi="仿宋" w:eastAsia="仿宋" w:cs="仿宋"/>
                <w:sz w:val="24"/>
              </w:rPr>
            </w:pPr>
          </w:p>
        </w:tc>
        <w:tc>
          <w:tcPr>
            <w:tcW w:w="8700" w:type="dxa"/>
            <w:noWrap w:val="0"/>
            <w:vAlign w:val="center"/>
          </w:tcPr>
          <w:p w14:paraId="3A9B7FA3">
            <w:pPr>
              <w:spacing w:line="460" w:lineRule="exact"/>
              <w:jc w:val="center"/>
              <w:rPr>
                <w:rFonts w:hint="eastAsia" w:ascii="仿宋" w:hAnsi="仿宋" w:eastAsia="仿宋" w:cs="仿宋"/>
                <w:sz w:val="24"/>
              </w:rPr>
            </w:pPr>
            <w:r>
              <w:rPr>
                <w:rFonts w:hint="eastAsia" w:ascii="仿宋" w:hAnsi="仿宋" w:eastAsia="仿宋" w:cs="仿宋"/>
                <w:sz w:val="24"/>
              </w:rPr>
              <w:t>上海市青少年跳水锦标赛</w:t>
            </w:r>
          </w:p>
        </w:tc>
      </w:tr>
      <w:tr w14:paraId="3EB63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0" w:type="dxa"/>
            <w:vMerge w:val="continue"/>
            <w:noWrap w:val="0"/>
            <w:vAlign w:val="center"/>
          </w:tcPr>
          <w:p w14:paraId="640801ED">
            <w:pPr>
              <w:jc w:val="center"/>
              <w:rPr>
                <w:rFonts w:hint="eastAsia" w:ascii="仿宋" w:hAnsi="仿宋" w:eastAsia="仿宋" w:cs="仿宋"/>
                <w:sz w:val="24"/>
              </w:rPr>
            </w:pPr>
          </w:p>
        </w:tc>
        <w:tc>
          <w:tcPr>
            <w:tcW w:w="1155" w:type="dxa"/>
            <w:vMerge w:val="continue"/>
            <w:tcBorders>
              <w:top w:val="single" w:color="auto" w:sz="4" w:space="0"/>
              <w:bottom w:val="single" w:color="auto" w:sz="4" w:space="0"/>
            </w:tcBorders>
            <w:noWrap w:val="0"/>
            <w:vAlign w:val="center"/>
          </w:tcPr>
          <w:p w14:paraId="3232D62D">
            <w:pPr>
              <w:jc w:val="center"/>
              <w:rPr>
                <w:rFonts w:hint="eastAsia" w:ascii="仿宋" w:hAnsi="仿宋" w:eastAsia="仿宋" w:cs="仿宋"/>
                <w:sz w:val="24"/>
              </w:rPr>
            </w:pPr>
          </w:p>
        </w:tc>
        <w:tc>
          <w:tcPr>
            <w:tcW w:w="8700" w:type="dxa"/>
            <w:noWrap w:val="0"/>
            <w:vAlign w:val="center"/>
          </w:tcPr>
          <w:p w14:paraId="3949B1DB">
            <w:pPr>
              <w:spacing w:line="460" w:lineRule="exact"/>
              <w:jc w:val="center"/>
              <w:rPr>
                <w:rFonts w:hint="eastAsia" w:ascii="仿宋" w:hAnsi="仿宋" w:eastAsia="仿宋" w:cs="仿宋"/>
                <w:sz w:val="24"/>
              </w:rPr>
            </w:pPr>
            <w:r>
              <w:rPr>
                <w:rFonts w:hint="eastAsia" w:ascii="仿宋" w:hAnsi="仿宋" w:eastAsia="仿宋" w:cs="仿宋"/>
                <w:sz w:val="24"/>
              </w:rPr>
              <w:t>上海市青少年水球锦标赛</w:t>
            </w:r>
          </w:p>
        </w:tc>
      </w:tr>
      <w:tr w14:paraId="2467B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90" w:type="dxa"/>
            <w:vMerge w:val="continue"/>
            <w:noWrap w:val="0"/>
            <w:vAlign w:val="center"/>
          </w:tcPr>
          <w:p w14:paraId="74D79A09">
            <w:pPr>
              <w:jc w:val="center"/>
              <w:rPr>
                <w:rFonts w:hint="eastAsia" w:ascii="仿宋" w:hAnsi="仿宋" w:eastAsia="仿宋" w:cs="仿宋"/>
                <w:sz w:val="24"/>
              </w:rPr>
            </w:pPr>
          </w:p>
        </w:tc>
        <w:tc>
          <w:tcPr>
            <w:tcW w:w="1155" w:type="dxa"/>
            <w:vMerge w:val="continue"/>
            <w:tcBorders>
              <w:top w:val="single" w:color="auto" w:sz="4" w:space="0"/>
              <w:bottom w:val="single" w:color="auto" w:sz="4" w:space="0"/>
            </w:tcBorders>
            <w:noWrap w:val="0"/>
            <w:vAlign w:val="center"/>
          </w:tcPr>
          <w:p w14:paraId="5AE61182">
            <w:pPr>
              <w:jc w:val="center"/>
              <w:rPr>
                <w:rFonts w:hint="eastAsia" w:ascii="仿宋" w:hAnsi="仿宋" w:eastAsia="仿宋" w:cs="仿宋"/>
                <w:sz w:val="24"/>
              </w:rPr>
            </w:pPr>
          </w:p>
        </w:tc>
        <w:tc>
          <w:tcPr>
            <w:tcW w:w="8700" w:type="dxa"/>
            <w:noWrap w:val="0"/>
            <w:vAlign w:val="center"/>
          </w:tcPr>
          <w:p w14:paraId="0887D414">
            <w:pPr>
              <w:spacing w:line="460" w:lineRule="exact"/>
              <w:jc w:val="center"/>
              <w:rPr>
                <w:rFonts w:hint="eastAsia" w:ascii="仿宋" w:hAnsi="仿宋" w:eastAsia="仿宋" w:cs="仿宋"/>
                <w:sz w:val="24"/>
              </w:rPr>
            </w:pPr>
            <w:r>
              <w:rPr>
                <w:rFonts w:hint="eastAsia" w:ascii="仿宋" w:hAnsi="仿宋" w:eastAsia="仿宋" w:cs="仿宋"/>
                <w:sz w:val="24"/>
              </w:rPr>
              <w:t>上海市青少年花样游泳锦标赛</w:t>
            </w:r>
          </w:p>
        </w:tc>
      </w:tr>
      <w:tr w14:paraId="0A094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0" w:type="dxa"/>
            <w:vMerge w:val="restart"/>
            <w:noWrap w:val="0"/>
            <w:vAlign w:val="center"/>
          </w:tcPr>
          <w:p w14:paraId="5137E6D1">
            <w:pPr>
              <w:jc w:val="center"/>
              <w:rPr>
                <w:rFonts w:hint="eastAsia" w:ascii="仿宋" w:hAnsi="仿宋" w:eastAsia="仿宋" w:cs="仿宋"/>
                <w:sz w:val="24"/>
              </w:rPr>
            </w:pPr>
            <w:r>
              <w:rPr>
                <w:rFonts w:hint="eastAsia" w:ascii="仿宋" w:hAnsi="仿宋" w:eastAsia="仿宋" w:cs="仿宋"/>
                <w:sz w:val="24"/>
              </w:rPr>
              <w:t>9</w:t>
            </w:r>
          </w:p>
        </w:tc>
        <w:tc>
          <w:tcPr>
            <w:tcW w:w="1155" w:type="dxa"/>
            <w:vMerge w:val="restart"/>
            <w:tcBorders>
              <w:top w:val="single" w:color="auto" w:sz="4" w:space="0"/>
              <w:bottom w:val="single" w:color="auto" w:sz="4" w:space="0"/>
            </w:tcBorders>
            <w:noWrap w:val="0"/>
            <w:vAlign w:val="center"/>
          </w:tcPr>
          <w:p w14:paraId="069B80B4">
            <w:pPr>
              <w:jc w:val="center"/>
              <w:rPr>
                <w:rFonts w:hint="eastAsia" w:ascii="仿宋" w:hAnsi="仿宋" w:eastAsia="仿宋" w:cs="仿宋"/>
                <w:sz w:val="24"/>
              </w:rPr>
            </w:pPr>
            <w:r>
              <w:rPr>
                <w:rFonts w:hint="eastAsia" w:ascii="仿宋" w:hAnsi="仿宋" w:eastAsia="仿宋" w:cs="仿宋"/>
                <w:sz w:val="24"/>
              </w:rPr>
              <w:t>武术</w:t>
            </w:r>
          </w:p>
        </w:tc>
        <w:tc>
          <w:tcPr>
            <w:tcW w:w="8700" w:type="dxa"/>
            <w:tcBorders>
              <w:bottom w:val="single" w:color="auto" w:sz="4" w:space="0"/>
            </w:tcBorders>
            <w:noWrap w:val="0"/>
            <w:vAlign w:val="center"/>
          </w:tcPr>
          <w:p w14:paraId="1F8ADDFA">
            <w:pPr>
              <w:pStyle w:val="6"/>
              <w:spacing w:before="36" w:line="194" w:lineRule="auto"/>
              <w:ind w:left="2061"/>
              <w:rPr>
                <w:rFonts w:hint="eastAsia" w:ascii="仿宋" w:hAnsi="仿宋" w:eastAsia="仿宋" w:cs="仿宋"/>
                <w:color w:val="0000FF"/>
                <w:lang w:eastAsia="zh-CN"/>
              </w:rPr>
            </w:pPr>
            <w:r>
              <w:rPr>
                <w:rFonts w:hint="eastAsia" w:ascii="仿宋" w:hAnsi="仿宋" w:eastAsia="仿宋" w:cs="仿宋"/>
                <w:spacing w:val="2"/>
                <w:lang w:eastAsia="zh-CN"/>
              </w:rPr>
              <w:t>上海市中小学生武术套路锦标赛(初中组)</w:t>
            </w:r>
          </w:p>
        </w:tc>
      </w:tr>
      <w:tr w14:paraId="68BDB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90" w:type="dxa"/>
            <w:vMerge w:val="continue"/>
            <w:noWrap w:val="0"/>
            <w:vAlign w:val="center"/>
          </w:tcPr>
          <w:p w14:paraId="700CC189">
            <w:pPr>
              <w:pStyle w:val="6"/>
              <w:spacing w:before="81" w:line="183" w:lineRule="auto"/>
              <w:ind w:left="104"/>
              <w:jc w:val="center"/>
              <w:rPr>
                <w:rFonts w:hint="eastAsia" w:ascii="仿宋" w:hAnsi="仿宋" w:eastAsia="仿宋" w:cs="仿宋"/>
                <w:lang w:eastAsia="zh-CN"/>
              </w:rPr>
            </w:pPr>
          </w:p>
        </w:tc>
        <w:tc>
          <w:tcPr>
            <w:tcW w:w="1155" w:type="dxa"/>
            <w:vMerge w:val="continue"/>
            <w:tcBorders>
              <w:top w:val="single" w:color="auto" w:sz="4" w:space="0"/>
              <w:bottom w:val="single" w:color="auto" w:sz="4" w:space="0"/>
            </w:tcBorders>
            <w:noWrap w:val="0"/>
            <w:vAlign w:val="center"/>
          </w:tcPr>
          <w:p w14:paraId="3BEC9C68">
            <w:pPr>
              <w:pStyle w:val="6"/>
              <w:spacing w:before="81" w:line="219" w:lineRule="auto"/>
              <w:ind w:left="260"/>
              <w:jc w:val="center"/>
              <w:rPr>
                <w:rFonts w:hint="eastAsia" w:ascii="仿宋" w:hAnsi="仿宋" w:eastAsia="仿宋" w:cs="仿宋"/>
                <w:lang w:eastAsia="zh-CN"/>
              </w:rPr>
            </w:pPr>
          </w:p>
        </w:tc>
        <w:tc>
          <w:tcPr>
            <w:tcW w:w="8700" w:type="dxa"/>
            <w:tcBorders>
              <w:top w:val="single" w:color="auto" w:sz="4" w:space="0"/>
              <w:bottom w:val="single" w:color="auto" w:sz="4" w:space="0"/>
              <w:right w:val="single" w:color="auto" w:sz="4" w:space="0"/>
            </w:tcBorders>
            <w:noWrap w:val="0"/>
            <w:vAlign w:val="center"/>
          </w:tcPr>
          <w:p w14:paraId="7C4D060F">
            <w:pPr>
              <w:pStyle w:val="6"/>
              <w:spacing w:before="45" w:line="195" w:lineRule="auto"/>
              <w:ind w:left="1692"/>
              <w:rPr>
                <w:rFonts w:hint="eastAsia" w:ascii="仿宋" w:hAnsi="仿宋" w:eastAsia="仿宋" w:cs="仿宋"/>
                <w:lang w:eastAsia="zh-CN"/>
              </w:rPr>
            </w:pPr>
            <w:r>
              <w:rPr>
                <w:rFonts w:hint="eastAsia" w:ascii="仿宋" w:hAnsi="仿宋" w:eastAsia="仿宋" w:cs="仿宋"/>
                <w:spacing w:val="2"/>
                <w:lang w:eastAsia="zh-CN"/>
              </w:rPr>
              <w:t>2024上海市学生运动会武术套路比赛(中小学组)</w:t>
            </w:r>
          </w:p>
        </w:tc>
      </w:tr>
      <w:tr w14:paraId="7D0D1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90" w:type="dxa"/>
            <w:vMerge w:val="continue"/>
            <w:noWrap w:val="0"/>
            <w:vAlign w:val="center"/>
          </w:tcPr>
          <w:p w14:paraId="3391ACAF">
            <w:pPr>
              <w:pStyle w:val="6"/>
              <w:spacing w:before="111" w:line="198" w:lineRule="exact"/>
              <w:ind w:left="104"/>
              <w:jc w:val="center"/>
              <w:rPr>
                <w:rFonts w:hint="eastAsia" w:ascii="仿宋" w:hAnsi="仿宋" w:eastAsia="仿宋" w:cs="仿宋"/>
                <w:lang w:eastAsia="zh-CN"/>
              </w:rPr>
            </w:pPr>
          </w:p>
        </w:tc>
        <w:tc>
          <w:tcPr>
            <w:tcW w:w="1155" w:type="dxa"/>
            <w:vMerge w:val="continue"/>
            <w:tcBorders>
              <w:top w:val="single" w:color="auto" w:sz="4" w:space="0"/>
              <w:bottom w:val="single" w:color="auto" w:sz="4" w:space="0"/>
            </w:tcBorders>
            <w:noWrap w:val="0"/>
            <w:vAlign w:val="center"/>
          </w:tcPr>
          <w:p w14:paraId="17EFAAC2">
            <w:pPr>
              <w:jc w:val="center"/>
              <w:rPr>
                <w:rFonts w:hint="eastAsia" w:ascii="仿宋" w:hAnsi="仿宋" w:eastAsia="仿宋" w:cs="仿宋"/>
                <w:sz w:val="24"/>
              </w:rPr>
            </w:pPr>
          </w:p>
        </w:tc>
        <w:tc>
          <w:tcPr>
            <w:tcW w:w="8700" w:type="dxa"/>
            <w:tcBorders>
              <w:top w:val="single" w:color="auto" w:sz="4" w:space="0"/>
            </w:tcBorders>
            <w:noWrap w:val="0"/>
            <w:vAlign w:val="center"/>
          </w:tcPr>
          <w:p w14:paraId="0B6D449A">
            <w:pPr>
              <w:pStyle w:val="6"/>
              <w:spacing w:before="66" w:line="214" w:lineRule="auto"/>
              <w:ind w:left="2691"/>
              <w:rPr>
                <w:rFonts w:hint="eastAsia" w:ascii="仿宋" w:hAnsi="仿宋" w:eastAsia="仿宋" w:cs="仿宋"/>
                <w:lang w:eastAsia="zh-CN"/>
              </w:rPr>
            </w:pPr>
            <w:r>
              <w:rPr>
                <w:rFonts w:hint="eastAsia" w:ascii="仿宋" w:hAnsi="仿宋" w:eastAsia="仿宋" w:cs="仿宋"/>
                <w:lang w:eastAsia="zh-CN"/>
              </w:rPr>
              <w:t>上海市青少年武术套路锦标赛</w:t>
            </w:r>
          </w:p>
          <w:p w14:paraId="54264FA2">
            <w:pPr>
              <w:pStyle w:val="6"/>
              <w:spacing w:line="218" w:lineRule="auto"/>
              <w:ind w:left="61"/>
              <w:jc w:val="center"/>
              <w:rPr>
                <w:rFonts w:hint="eastAsia" w:ascii="仿宋" w:hAnsi="仿宋" w:eastAsia="仿宋" w:cs="仿宋"/>
                <w:lang w:eastAsia="zh-CN"/>
              </w:rPr>
            </w:pPr>
            <w:r>
              <w:rPr>
                <w:rFonts w:hint="eastAsia" w:ascii="仿宋" w:hAnsi="仿宋" w:eastAsia="仿宋" w:cs="仿宋"/>
                <w:lang w:eastAsia="zh-CN"/>
              </w:rPr>
              <w:t>上海市第十七届运动会武术套路比赛(青少年组)暨2022年上海市青少年</w:t>
            </w:r>
          </w:p>
          <w:p w14:paraId="6C6F4E10">
            <w:pPr>
              <w:pStyle w:val="6"/>
              <w:spacing w:line="218" w:lineRule="auto"/>
              <w:ind w:left="61"/>
              <w:jc w:val="center"/>
              <w:rPr>
                <w:rFonts w:hint="eastAsia" w:ascii="仿宋" w:hAnsi="仿宋" w:eastAsia="仿宋" w:cs="仿宋"/>
              </w:rPr>
            </w:pPr>
            <w:r>
              <w:rPr>
                <w:rFonts w:hint="eastAsia" w:ascii="仿宋" w:hAnsi="仿宋" w:eastAsia="仿宋" w:cs="仿宋"/>
              </w:rPr>
              <w:t>武术套</w:t>
            </w:r>
            <w:r>
              <w:rPr>
                <w:rFonts w:hint="eastAsia" w:ascii="仿宋" w:hAnsi="仿宋" w:eastAsia="仿宋" w:cs="仿宋"/>
                <w:spacing w:val="2"/>
              </w:rPr>
              <w:t>路锦标赛</w:t>
            </w:r>
          </w:p>
        </w:tc>
      </w:tr>
      <w:tr w14:paraId="106A6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0" w:type="dxa"/>
            <w:vMerge w:val="continue"/>
            <w:noWrap w:val="0"/>
            <w:vAlign w:val="center"/>
          </w:tcPr>
          <w:p w14:paraId="70078C32">
            <w:pPr>
              <w:pStyle w:val="6"/>
              <w:spacing w:before="81" w:line="183" w:lineRule="auto"/>
              <w:ind w:left="104"/>
              <w:jc w:val="center"/>
              <w:rPr>
                <w:rFonts w:hint="eastAsia" w:ascii="仿宋" w:hAnsi="仿宋" w:eastAsia="仿宋" w:cs="仿宋"/>
              </w:rPr>
            </w:pPr>
          </w:p>
        </w:tc>
        <w:tc>
          <w:tcPr>
            <w:tcW w:w="1155" w:type="dxa"/>
            <w:vMerge w:val="continue"/>
            <w:tcBorders>
              <w:top w:val="single" w:color="auto" w:sz="4" w:space="0"/>
              <w:bottom w:val="single" w:color="auto" w:sz="4" w:space="0"/>
            </w:tcBorders>
            <w:noWrap w:val="0"/>
            <w:vAlign w:val="center"/>
          </w:tcPr>
          <w:p w14:paraId="183E588B">
            <w:pPr>
              <w:jc w:val="center"/>
              <w:rPr>
                <w:rFonts w:hint="eastAsia" w:ascii="仿宋" w:hAnsi="仿宋" w:eastAsia="仿宋" w:cs="仿宋"/>
                <w:sz w:val="24"/>
              </w:rPr>
            </w:pPr>
          </w:p>
        </w:tc>
        <w:tc>
          <w:tcPr>
            <w:tcW w:w="8700" w:type="dxa"/>
            <w:noWrap w:val="0"/>
            <w:vAlign w:val="center"/>
          </w:tcPr>
          <w:p w14:paraId="7E992036">
            <w:pPr>
              <w:pStyle w:val="6"/>
              <w:spacing w:before="56" w:line="219" w:lineRule="auto"/>
              <w:ind w:left="2691"/>
              <w:rPr>
                <w:rFonts w:hint="eastAsia" w:ascii="仿宋" w:hAnsi="仿宋" w:eastAsia="仿宋" w:cs="仿宋"/>
                <w:lang w:eastAsia="zh-CN"/>
              </w:rPr>
            </w:pPr>
            <w:r>
              <w:rPr>
                <w:rFonts w:hint="eastAsia" w:ascii="仿宋" w:hAnsi="仿宋" w:eastAsia="仿宋" w:cs="仿宋"/>
                <w:lang w:eastAsia="zh-CN"/>
              </w:rPr>
              <w:t>上海市青少年武术散打锦标赛</w:t>
            </w:r>
          </w:p>
          <w:p w14:paraId="37BECDB9">
            <w:pPr>
              <w:pStyle w:val="6"/>
              <w:spacing w:before="3" w:line="219" w:lineRule="auto"/>
              <w:ind w:left="61"/>
              <w:jc w:val="center"/>
              <w:rPr>
                <w:rFonts w:hint="eastAsia" w:ascii="仿宋" w:hAnsi="仿宋" w:eastAsia="仿宋" w:cs="仿宋"/>
                <w:lang w:eastAsia="zh-CN"/>
              </w:rPr>
            </w:pPr>
            <w:r>
              <w:rPr>
                <w:rFonts w:hint="eastAsia" w:ascii="仿宋" w:hAnsi="仿宋" w:eastAsia="仿宋" w:cs="仿宋"/>
                <w:lang w:eastAsia="zh-CN"/>
              </w:rPr>
              <w:t>上海市第十七届运动会武术散打比赛(青少年组)暨2022年上海市青少年</w:t>
            </w:r>
          </w:p>
          <w:p w14:paraId="2830C372">
            <w:pPr>
              <w:pStyle w:val="6"/>
              <w:spacing w:before="3" w:line="219" w:lineRule="auto"/>
              <w:ind w:left="61"/>
              <w:jc w:val="center"/>
              <w:rPr>
                <w:rFonts w:hint="eastAsia" w:ascii="仿宋" w:hAnsi="仿宋" w:eastAsia="仿宋" w:cs="仿宋"/>
              </w:rPr>
            </w:pPr>
            <w:r>
              <w:rPr>
                <w:rFonts w:hint="eastAsia" w:ascii="仿宋" w:hAnsi="仿宋" w:eastAsia="仿宋" w:cs="仿宋"/>
              </w:rPr>
              <w:t>武术散</w:t>
            </w:r>
            <w:r>
              <w:rPr>
                <w:rFonts w:hint="eastAsia" w:ascii="仿宋" w:hAnsi="仿宋" w:eastAsia="仿宋" w:cs="仿宋"/>
                <w:spacing w:val="2"/>
              </w:rPr>
              <w:t>打锦标赛</w:t>
            </w:r>
          </w:p>
        </w:tc>
      </w:tr>
      <w:tr w14:paraId="451B3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90" w:type="dxa"/>
            <w:vMerge w:val="restart"/>
            <w:noWrap w:val="0"/>
            <w:vAlign w:val="center"/>
          </w:tcPr>
          <w:p w14:paraId="11F6212B">
            <w:pPr>
              <w:jc w:val="center"/>
              <w:rPr>
                <w:rFonts w:hint="eastAsia" w:ascii="仿宋" w:hAnsi="仿宋" w:eastAsia="仿宋" w:cs="仿宋"/>
                <w:sz w:val="24"/>
              </w:rPr>
            </w:pPr>
            <w:r>
              <w:rPr>
                <w:rFonts w:hint="eastAsia" w:ascii="仿宋" w:hAnsi="仿宋" w:eastAsia="仿宋" w:cs="仿宋"/>
                <w:sz w:val="24"/>
              </w:rPr>
              <w:t>10</w:t>
            </w:r>
          </w:p>
        </w:tc>
        <w:tc>
          <w:tcPr>
            <w:tcW w:w="1155" w:type="dxa"/>
            <w:vMerge w:val="restart"/>
            <w:tcBorders>
              <w:top w:val="single" w:color="auto" w:sz="4" w:space="0"/>
            </w:tcBorders>
            <w:noWrap w:val="0"/>
            <w:vAlign w:val="center"/>
          </w:tcPr>
          <w:p w14:paraId="2C7E3368">
            <w:pPr>
              <w:jc w:val="center"/>
              <w:rPr>
                <w:rFonts w:hint="eastAsia" w:ascii="仿宋" w:hAnsi="仿宋" w:eastAsia="仿宋" w:cs="仿宋"/>
                <w:sz w:val="24"/>
              </w:rPr>
            </w:pPr>
            <w:r>
              <w:rPr>
                <w:rFonts w:hint="eastAsia" w:ascii="仿宋" w:hAnsi="仿宋" w:eastAsia="仿宋" w:cs="仿宋"/>
                <w:sz w:val="24"/>
              </w:rPr>
              <w:t>击剑</w:t>
            </w:r>
          </w:p>
        </w:tc>
        <w:tc>
          <w:tcPr>
            <w:tcW w:w="8700" w:type="dxa"/>
            <w:noWrap w:val="0"/>
            <w:vAlign w:val="center"/>
          </w:tcPr>
          <w:p w14:paraId="5A6E51F3">
            <w:pPr>
              <w:pStyle w:val="6"/>
              <w:spacing w:before="33" w:line="197" w:lineRule="auto"/>
              <w:ind w:left="2312"/>
              <w:rPr>
                <w:rFonts w:hint="eastAsia" w:ascii="仿宋" w:hAnsi="仿宋" w:eastAsia="仿宋" w:cs="仿宋"/>
                <w:color w:val="0000FF"/>
                <w:lang w:eastAsia="zh-CN"/>
              </w:rPr>
            </w:pPr>
            <w:r>
              <w:rPr>
                <w:rFonts w:hint="eastAsia" w:ascii="仿宋" w:hAnsi="仿宋" w:eastAsia="仿宋" w:cs="仿宋"/>
                <w:spacing w:val="3"/>
                <w:lang w:eastAsia="zh-CN"/>
              </w:rPr>
              <w:t>上海市中小学生击剑锦标赛(初中组)</w:t>
            </w:r>
          </w:p>
        </w:tc>
      </w:tr>
      <w:tr w14:paraId="3FECD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0" w:type="dxa"/>
            <w:vMerge w:val="continue"/>
            <w:noWrap w:val="0"/>
            <w:vAlign w:val="center"/>
          </w:tcPr>
          <w:p w14:paraId="60AC030C">
            <w:pPr>
              <w:jc w:val="center"/>
              <w:rPr>
                <w:rFonts w:hint="eastAsia" w:ascii="仿宋" w:hAnsi="仿宋" w:eastAsia="仿宋" w:cs="仿宋"/>
                <w:sz w:val="24"/>
              </w:rPr>
            </w:pPr>
          </w:p>
        </w:tc>
        <w:tc>
          <w:tcPr>
            <w:tcW w:w="1155" w:type="dxa"/>
            <w:vMerge w:val="continue"/>
            <w:noWrap w:val="0"/>
            <w:vAlign w:val="center"/>
          </w:tcPr>
          <w:p w14:paraId="645707EC">
            <w:pPr>
              <w:jc w:val="center"/>
              <w:rPr>
                <w:rFonts w:hint="eastAsia" w:ascii="仿宋" w:hAnsi="仿宋" w:eastAsia="仿宋" w:cs="仿宋"/>
                <w:sz w:val="24"/>
              </w:rPr>
            </w:pPr>
          </w:p>
        </w:tc>
        <w:tc>
          <w:tcPr>
            <w:tcW w:w="8700" w:type="dxa"/>
            <w:noWrap w:val="0"/>
            <w:vAlign w:val="center"/>
          </w:tcPr>
          <w:p w14:paraId="541D916E">
            <w:pPr>
              <w:pStyle w:val="6"/>
              <w:spacing w:before="31" w:line="198" w:lineRule="auto"/>
              <w:ind w:left="1932"/>
              <w:rPr>
                <w:rFonts w:hint="eastAsia" w:ascii="仿宋" w:hAnsi="仿宋" w:eastAsia="仿宋" w:cs="仿宋"/>
                <w:lang w:eastAsia="zh-CN"/>
              </w:rPr>
            </w:pPr>
            <w:r>
              <w:rPr>
                <w:rFonts w:hint="eastAsia" w:ascii="仿宋" w:hAnsi="仿宋" w:eastAsia="仿宋" w:cs="仿宋"/>
                <w:spacing w:val="2"/>
                <w:lang w:eastAsia="zh-CN"/>
              </w:rPr>
              <w:t>2024上海市学生运动会击剑比赛(中小学组)</w:t>
            </w:r>
          </w:p>
        </w:tc>
      </w:tr>
      <w:tr w14:paraId="4E842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90" w:type="dxa"/>
            <w:vMerge w:val="continue"/>
            <w:noWrap w:val="0"/>
            <w:vAlign w:val="center"/>
          </w:tcPr>
          <w:p w14:paraId="3B6CECD0">
            <w:pPr>
              <w:jc w:val="center"/>
              <w:rPr>
                <w:rFonts w:hint="eastAsia" w:ascii="仿宋" w:hAnsi="仿宋" w:eastAsia="仿宋" w:cs="仿宋"/>
                <w:sz w:val="24"/>
              </w:rPr>
            </w:pPr>
          </w:p>
        </w:tc>
        <w:tc>
          <w:tcPr>
            <w:tcW w:w="1155" w:type="dxa"/>
            <w:vMerge w:val="continue"/>
            <w:noWrap w:val="0"/>
            <w:vAlign w:val="center"/>
          </w:tcPr>
          <w:p w14:paraId="38369AFB">
            <w:pPr>
              <w:jc w:val="center"/>
              <w:rPr>
                <w:rFonts w:hint="eastAsia" w:ascii="仿宋" w:hAnsi="仿宋" w:eastAsia="仿宋" w:cs="仿宋"/>
                <w:sz w:val="24"/>
              </w:rPr>
            </w:pPr>
          </w:p>
        </w:tc>
        <w:tc>
          <w:tcPr>
            <w:tcW w:w="8700" w:type="dxa"/>
            <w:noWrap w:val="0"/>
            <w:vAlign w:val="center"/>
          </w:tcPr>
          <w:p w14:paraId="7694E62F">
            <w:pPr>
              <w:pStyle w:val="6"/>
              <w:spacing w:before="41" w:line="219" w:lineRule="auto"/>
              <w:ind w:left="2932"/>
              <w:rPr>
                <w:rFonts w:hint="eastAsia" w:ascii="仿宋" w:hAnsi="仿宋" w:eastAsia="仿宋" w:cs="仿宋"/>
                <w:lang w:eastAsia="zh-CN"/>
              </w:rPr>
            </w:pPr>
            <w:r>
              <w:rPr>
                <w:rFonts w:hint="eastAsia" w:ascii="仿宋" w:hAnsi="仿宋" w:eastAsia="仿宋" w:cs="仿宋"/>
                <w:lang w:eastAsia="zh-CN"/>
              </w:rPr>
              <w:t>上海市青少年击剑锦标赛</w:t>
            </w:r>
          </w:p>
          <w:p w14:paraId="5AEEB138">
            <w:pPr>
              <w:pStyle w:val="6"/>
              <w:spacing w:before="34" w:line="182" w:lineRule="auto"/>
              <w:ind w:left="62"/>
              <w:jc w:val="center"/>
              <w:rPr>
                <w:rFonts w:hint="eastAsia" w:ascii="仿宋" w:hAnsi="仿宋" w:eastAsia="仿宋" w:cs="仿宋"/>
                <w:lang w:eastAsia="zh-CN"/>
              </w:rPr>
            </w:pPr>
            <w:r>
              <w:rPr>
                <w:rFonts w:hint="eastAsia" w:ascii="仿宋" w:hAnsi="仿宋" w:eastAsia="仿宋" w:cs="仿宋"/>
                <w:lang w:eastAsia="zh-CN"/>
              </w:rPr>
              <w:t>上海市第十七届运动会击剑比赛(青少年组)暨2022年上海市青少年击剑锦标赛</w:t>
            </w:r>
          </w:p>
        </w:tc>
      </w:tr>
      <w:tr w14:paraId="02E14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90" w:type="dxa"/>
            <w:vMerge w:val="continue"/>
            <w:noWrap w:val="0"/>
            <w:vAlign w:val="center"/>
          </w:tcPr>
          <w:p w14:paraId="1895661C">
            <w:pPr>
              <w:jc w:val="center"/>
              <w:rPr>
                <w:rFonts w:hint="eastAsia" w:ascii="仿宋" w:hAnsi="仿宋" w:eastAsia="仿宋" w:cs="仿宋"/>
                <w:sz w:val="24"/>
              </w:rPr>
            </w:pPr>
          </w:p>
        </w:tc>
        <w:tc>
          <w:tcPr>
            <w:tcW w:w="1155" w:type="dxa"/>
            <w:vMerge w:val="continue"/>
            <w:noWrap w:val="0"/>
            <w:vAlign w:val="center"/>
          </w:tcPr>
          <w:p w14:paraId="3DCF9312">
            <w:pPr>
              <w:jc w:val="center"/>
              <w:rPr>
                <w:rFonts w:hint="eastAsia" w:ascii="仿宋" w:hAnsi="仿宋" w:eastAsia="仿宋" w:cs="仿宋"/>
                <w:sz w:val="24"/>
              </w:rPr>
            </w:pPr>
          </w:p>
        </w:tc>
        <w:tc>
          <w:tcPr>
            <w:tcW w:w="8700" w:type="dxa"/>
            <w:noWrap w:val="0"/>
            <w:vAlign w:val="center"/>
          </w:tcPr>
          <w:p w14:paraId="2796EB98">
            <w:pPr>
              <w:pStyle w:val="6"/>
              <w:spacing w:before="42" w:line="219" w:lineRule="auto"/>
              <w:ind w:left="312"/>
              <w:jc w:val="center"/>
              <w:rPr>
                <w:rFonts w:hint="eastAsia" w:ascii="仿宋" w:hAnsi="仿宋" w:eastAsia="仿宋" w:cs="仿宋"/>
                <w:lang w:eastAsia="zh-CN"/>
              </w:rPr>
            </w:pPr>
            <w:r>
              <w:rPr>
                <w:rFonts w:hint="eastAsia" w:ascii="仿宋" w:hAnsi="仿宋" w:eastAsia="仿宋" w:cs="仿宋"/>
                <w:lang w:eastAsia="zh-CN"/>
              </w:rPr>
              <w:t>上海市青少年击剑冠军赛暨上海市青少年体育精英系列赛击剑比赛第二站</w:t>
            </w:r>
          </w:p>
          <w:p w14:paraId="709AB0C3">
            <w:pPr>
              <w:pStyle w:val="6"/>
              <w:spacing w:before="34" w:line="214" w:lineRule="auto"/>
              <w:ind w:left="3812"/>
              <w:rPr>
                <w:rFonts w:hint="eastAsia" w:ascii="仿宋" w:hAnsi="仿宋" w:eastAsia="仿宋" w:cs="仿宋"/>
                <w:lang w:eastAsia="zh-CN"/>
              </w:rPr>
            </w:pPr>
            <w:r>
              <w:rPr>
                <w:rFonts w:hint="eastAsia" w:ascii="仿宋" w:hAnsi="仿宋" w:eastAsia="仿宋" w:cs="仿宋"/>
                <w:spacing w:val="7"/>
                <w:lang w:eastAsia="zh-CN"/>
              </w:rPr>
              <w:t>(2023年)</w:t>
            </w:r>
          </w:p>
          <w:p w14:paraId="443E9F1B">
            <w:pPr>
              <w:pStyle w:val="6"/>
              <w:spacing w:line="218" w:lineRule="auto"/>
              <w:ind w:left="312"/>
              <w:jc w:val="center"/>
              <w:rPr>
                <w:rFonts w:hint="eastAsia" w:ascii="仿宋" w:hAnsi="仿宋" w:eastAsia="仿宋" w:cs="仿宋"/>
                <w:lang w:eastAsia="zh-CN"/>
              </w:rPr>
            </w:pPr>
            <w:r>
              <w:rPr>
                <w:rFonts w:hint="eastAsia" w:ascii="仿宋" w:hAnsi="仿宋" w:eastAsia="仿宋" w:cs="仿宋"/>
                <w:lang w:eastAsia="zh-CN"/>
              </w:rPr>
              <w:t>上海市青少年体育精英系列赛击剑比赛第二站暨上海市青少年击剑冠军赛</w:t>
            </w:r>
          </w:p>
          <w:p w14:paraId="3F0A1C6A">
            <w:pPr>
              <w:pStyle w:val="6"/>
              <w:spacing w:before="34" w:line="181" w:lineRule="auto"/>
              <w:ind w:left="3812"/>
              <w:rPr>
                <w:rFonts w:hint="eastAsia" w:ascii="仿宋" w:hAnsi="仿宋" w:eastAsia="仿宋" w:cs="仿宋"/>
              </w:rPr>
            </w:pPr>
            <w:r>
              <w:rPr>
                <w:rFonts w:hint="eastAsia" w:ascii="仿宋" w:hAnsi="仿宋" w:eastAsia="仿宋" w:cs="仿宋"/>
                <w:spacing w:val="7"/>
              </w:rPr>
              <w:t>(2024年)</w:t>
            </w:r>
          </w:p>
        </w:tc>
      </w:tr>
      <w:tr w14:paraId="19422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90" w:type="dxa"/>
            <w:vMerge w:val="restart"/>
            <w:noWrap w:val="0"/>
            <w:vAlign w:val="center"/>
          </w:tcPr>
          <w:p w14:paraId="079F9084">
            <w:pPr>
              <w:jc w:val="center"/>
              <w:rPr>
                <w:rFonts w:hint="eastAsia" w:ascii="仿宋" w:hAnsi="仿宋" w:eastAsia="仿宋" w:cs="仿宋"/>
                <w:sz w:val="24"/>
              </w:rPr>
            </w:pPr>
            <w:r>
              <w:rPr>
                <w:rFonts w:hint="eastAsia" w:ascii="仿宋" w:hAnsi="仿宋" w:eastAsia="仿宋" w:cs="仿宋"/>
                <w:sz w:val="24"/>
              </w:rPr>
              <w:t>11</w:t>
            </w:r>
          </w:p>
        </w:tc>
        <w:tc>
          <w:tcPr>
            <w:tcW w:w="1155" w:type="dxa"/>
            <w:vMerge w:val="restart"/>
            <w:noWrap w:val="0"/>
            <w:vAlign w:val="center"/>
          </w:tcPr>
          <w:p w14:paraId="5541BB17">
            <w:pPr>
              <w:jc w:val="center"/>
              <w:rPr>
                <w:rFonts w:hint="eastAsia" w:ascii="仿宋" w:hAnsi="仿宋" w:eastAsia="仿宋" w:cs="仿宋"/>
                <w:sz w:val="24"/>
              </w:rPr>
            </w:pPr>
            <w:r>
              <w:rPr>
                <w:rFonts w:hint="eastAsia" w:ascii="仿宋" w:hAnsi="仿宋" w:eastAsia="仿宋" w:cs="仿宋"/>
                <w:sz w:val="24"/>
              </w:rPr>
              <w:t>射击</w:t>
            </w:r>
          </w:p>
        </w:tc>
        <w:tc>
          <w:tcPr>
            <w:tcW w:w="8700" w:type="dxa"/>
            <w:noWrap w:val="0"/>
            <w:vAlign w:val="center"/>
          </w:tcPr>
          <w:p w14:paraId="1EC88A12">
            <w:pPr>
              <w:pStyle w:val="6"/>
              <w:spacing w:before="34" w:line="189" w:lineRule="auto"/>
              <w:jc w:val="center"/>
              <w:rPr>
                <w:rFonts w:hint="eastAsia" w:ascii="仿宋" w:hAnsi="仿宋" w:eastAsia="仿宋" w:cs="仿宋"/>
                <w:lang w:eastAsia="zh-CN"/>
              </w:rPr>
            </w:pPr>
            <w:r>
              <w:rPr>
                <w:rFonts w:hint="eastAsia" w:ascii="仿宋" w:hAnsi="仿宋" w:eastAsia="仿宋" w:cs="仿宋"/>
                <w:spacing w:val="3"/>
                <w:lang w:eastAsia="zh-CN"/>
              </w:rPr>
              <w:t>上海市中小学生射击锦标赛(传统射击)</w:t>
            </w:r>
          </w:p>
        </w:tc>
      </w:tr>
      <w:tr w14:paraId="5759D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0" w:type="dxa"/>
            <w:vMerge w:val="continue"/>
            <w:noWrap w:val="0"/>
            <w:vAlign w:val="center"/>
          </w:tcPr>
          <w:p w14:paraId="778ACD75">
            <w:pPr>
              <w:jc w:val="center"/>
              <w:rPr>
                <w:rFonts w:hint="eastAsia" w:ascii="仿宋" w:hAnsi="仿宋" w:eastAsia="仿宋" w:cs="仿宋"/>
                <w:sz w:val="24"/>
              </w:rPr>
            </w:pPr>
          </w:p>
        </w:tc>
        <w:tc>
          <w:tcPr>
            <w:tcW w:w="1155" w:type="dxa"/>
            <w:vMerge w:val="continue"/>
            <w:noWrap w:val="0"/>
            <w:vAlign w:val="center"/>
          </w:tcPr>
          <w:p w14:paraId="3ADB7551">
            <w:pPr>
              <w:jc w:val="center"/>
              <w:rPr>
                <w:rFonts w:hint="eastAsia" w:ascii="仿宋" w:hAnsi="仿宋" w:eastAsia="仿宋" w:cs="仿宋"/>
                <w:sz w:val="24"/>
              </w:rPr>
            </w:pPr>
          </w:p>
        </w:tc>
        <w:tc>
          <w:tcPr>
            <w:tcW w:w="8700" w:type="dxa"/>
            <w:noWrap w:val="0"/>
            <w:vAlign w:val="center"/>
          </w:tcPr>
          <w:p w14:paraId="2C143F9C">
            <w:pPr>
              <w:pStyle w:val="6"/>
              <w:spacing w:before="33" w:line="181" w:lineRule="auto"/>
              <w:ind w:left="62"/>
              <w:jc w:val="center"/>
              <w:rPr>
                <w:rFonts w:hint="eastAsia" w:ascii="仿宋" w:hAnsi="仿宋" w:eastAsia="仿宋" w:cs="仿宋"/>
                <w:lang w:eastAsia="zh-CN"/>
              </w:rPr>
            </w:pPr>
            <w:r>
              <w:rPr>
                <w:rFonts w:hint="eastAsia" w:ascii="仿宋" w:hAnsi="仿宋" w:eastAsia="仿宋" w:cs="仿宋"/>
                <w:spacing w:val="2"/>
                <w:lang w:eastAsia="zh-CN"/>
              </w:rPr>
              <w:t>2024上海市学生运动会射击比赛(中小学组传统射击)</w:t>
            </w:r>
          </w:p>
        </w:tc>
      </w:tr>
      <w:tr w14:paraId="1CC46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0" w:type="dxa"/>
            <w:vMerge w:val="continue"/>
            <w:noWrap w:val="0"/>
            <w:vAlign w:val="center"/>
          </w:tcPr>
          <w:p w14:paraId="4EA6837C">
            <w:pPr>
              <w:jc w:val="center"/>
              <w:rPr>
                <w:rFonts w:hint="eastAsia" w:ascii="仿宋" w:hAnsi="仿宋" w:eastAsia="仿宋" w:cs="仿宋"/>
                <w:sz w:val="24"/>
              </w:rPr>
            </w:pPr>
          </w:p>
        </w:tc>
        <w:tc>
          <w:tcPr>
            <w:tcW w:w="1155" w:type="dxa"/>
            <w:vMerge w:val="continue"/>
            <w:noWrap w:val="0"/>
            <w:vAlign w:val="center"/>
          </w:tcPr>
          <w:p w14:paraId="46C81F96">
            <w:pPr>
              <w:jc w:val="center"/>
              <w:rPr>
                <w:rFonts w:hint="eastAsia" w:ascii="仿宋" w:hAnsi="仿宋" w:eastAsia="仿宋" w:cs="仿宋"/>
                <w:sz w:val="24"/>
              </w:rPr>
            </w:pPr>
          </w:p>
        </w:tc>
        <w:tc>
          <w:tcPr>
            <w:tcW w:w="8700" w:type="dxa"/>
            <w:noWrap w:val="0"/>
            <w:vAlign w:val="center"/>
          </w:tcPr>
          <w:p w14:paraId="04DF0A3A">
            <w:pPr>
              <w:pStyle w:val="6"/>
              <w:spacing w:before="43" w:line="219" w:lineRule="auto"/>
              <w:ind w:left="2932"/>
              <w:rPr>
                <w:rFonts w:hint="eastAsia" w:ascii="仿宋" w:hAnsi="仿宋" w:eastAsia="仿宋" w:cs="仿宋"/>
                <w:lang w:eastAsia="zh-CN"/>
              </w:rPr>
            </w:pPr>
            <w:r>
              <w:rPr>
                <w:rFonts w:hint="eastAsia" w:ascii="仿宋" w:hAnsi="仿宋" w:eastAsia="仿宋" w:cs="仿宋"/>
                <w:lang w:eastAsia="zh-CN"/>
              </w:rPr>
              <w:t>上海市青少年射击锦标赛</w:t>
            </w:r>
          </w:p>
          <w:p w14:paraId="7493EBFE">
            <w:pPr>
              <w:pStyle w:val="6"/>
              <w:spacing w:before="33" w:line="181" w:lineRule="auto"/>
              <w:ind w:left="62"/>
              <w:jc w:val="center"/>
              <w:rPr>
                <w:rFonts w:hint="eastAsia" w:ascii="仿宋" w:hAnsi="仿宋" w:eastAsia="仿宋" w:cs="仿宋"/>
                <w:lang w:eastAsia="zh-CN"/>
              </w:rPr>
            </w:pPr>
            <w:r>
              <w:rPr>
                <w:rFonts w:hint="eastAsia" w:ascii="仿宋" w:hAnsi="仿宋" w:eastAsia="仿宋" w:cs="仿宋"/>
                <w:lang w:eastAsia="zh-CN"/>
              </w:rPr>
              <w:t>上海市第十七届运动会射击比赛(青少年组)暨2022年上海市青少年射击锦标赛</w:t>
            </w:r>
          </w:p>
        </w:tc>
      </w:tr>
      <w:tr w14:paraId="3466B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90" w:type="dxa"/>
            <w:vMerge w:val="continue"/>
            <w:noWrap w:val="0"/>
            <w:vAlign w:val="center"/>
          </w:tcPr>
          <w:p w14:paraId="58E49401">
            <w:pPr>
              <w:jc w:val="center"/>
              <w:rPr>
                <w:rFonts w:hint="eastAsia" w:ascii="仿宋" w:hAnsi="仿宋" w:eastAsia="仿宋" w:cs="仿宋"/>
                <w:sz w:val="24"/>
              </w:rPr>
            </w:pPr>
          </w:p>
        </w:tc>
        <w:tc>
          <w:tcPr>
            <w:tcW w:w="1155" w:type="dxa"/>
            <w:vMerge w:val="continue"/>
            <w:noWrap w:val="0"/>
            <w:vAlign w:val="center"/>
          </w:tcPr>
          <w:p w14:paraId="7856834D">
            <w:pPr>
              <w:jc w:val="center"/>
              <w:rPr>
                <w:rFonts w:hint="eastAsia" w:ascii="仿宋" w:hAnsi="仿宋" w:eastAsia="仿宋" w:cs="仿宋"/>
                <w:sz w:val="24"/>
              </w:rPr>
            </w:pPr>
          </w:p>
        </w:tc>
        <w:tc>
          <w:tcPr>
            <w:tcW w:w="8700" w:type="dxa"/>
            <w:noWrap w:val="0"/>
            <w:vAlign w:val="center"/>
          </w:tcPr>
          <w:p w14:paraId="41940D02">
            <w:pPr>
              <w:pStyle w:val="6"/>
              <w:spacing w:before="34" w:line="219" w:lineRule="auto"/>
              <w:ind w:left="2432"/>
              <w:rPr>
                <w:rFonts w:hint="eastAsia" w:ascii="仿宋" w:hAnsi="仿宋" w:eastAsia="仿宋" w:cs="仿宋"/>
                <w:lang w:eastAsia="zh-CN"/>
              </w:rPr>
            </w:pPr>
            <w:r>
              <w:rPr>
                <w:rFonts w:hint="eastAsia" w:ascii="仿宋" w:hAnsi="仿宋" w:eastAsia="仿宋" w:cs="仿宋"/>
                <w:spacing w:val="3"/>
                <w:lang w:eastAsia="zh-CN"/>
              </w:rPr>
              <w:t>上海市青少年射击冠军赛(2023年)</w:t>
            </w:r>
          </w:p>
          <w:p w14:paraId="47655061">
            <w:pPr>
              <w:pStyle w:val="6"/>
              <w:spacing w:before="33" w:line="219" w:lineRule="auto"/>
              <w:ind w:left="312"/>
              <w:jc w:val="center"/>
              <w:rPr>
                <w:rFonts w:hint="eastAsia" w:ascii="仿宋" w:hAnsi="仿宋" w:eastAsia="仿宋" w:cs="仿宋"/>
                <w:lang w:eastAsia="zh-CN"/>
              </w:rPr>
            </w:pPr>
            <w:r>
              <w:rPr>
                <w:rFonts w:hint="eastAsia" w:ascii="仿宋" w:hAnsi="仿宋" w:eastAsia="仿宋" w:cs="仿宋"/>
                <w:lang w:eastAsia="zh-CN"/>
              </w:rPr>
              <w:t>上海市青少年体育精英系列赛射击比赛第二站暨上海市青少年射击冠军赛</w:t>
            </w:r>
          </w:p>
          <w:p w14:paraId="50EDEB7D">
            <w:pPr>
              <w:pStyle w:val="6"/>
              <w:spacing w:before="25" w:line="179" w:lineRule="auto"/>
              <w:ind w:left="3812"/>
              <w:rPr>
                <w:rFonts w:hint="eastAsia" w:ascii="仿宋" w:hAnsi="仿宋" w:eastAsia="仿宋" w:cs="仿宋"/>
              </w:rPr>
            </w:pPr>
            <w:r>
              <w:rPr>
                <w:rFonts w:hint="eastAsia" w:ascii="仿宋" w:hAnsi="仿宋" w:eastAsia="仿宋" w:cs="仿宋"/>
                <w:spacing w:val="7"/>
              </w:rPr>
              <w:t>(2024年)</w:t>
            </w:r>
          </w:p>
        </w:tc>
      </w:tr>
      <w:tr w14:paraId="11C5D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690" w:type="dxa"/>
            <w:vMerge w:val="restart"/>
            <w:tcBorders>
              <w:top w:val="single" w:color="auto" w:sz="4" w:space="0"/>
              <w:right w:val="single" w:color="auto" w:sz="4" w:space="0"/>
            </w:tcBorders>
            <w:noWrap w:val="0"/>
            <w:vAlign w:val="center"/>
          </w:tcPr>
          <w:p w14:paraId="10E5FE31">
            <w:pPr>
              <w:jc w:val="center"/>
              <w:rPr>
                <w:rFonts w:hint="eastAsia" w:ascii="仿宋" w:hAnsi="仿宋" w:eastAsia="仿宋" w:cs="仿宋"/>
                <w:sz w:val="24"/>
              </w:rPr>
            </w:pPr>
            <w:r>
              <w:rPr>
                <w:rFonts w:hint="eastAsia" w:ascii="仿宋" w:hAnsi="仿宋" w:eastAsia="仿宋" w:cs="仿宋"/>
                <w:sz w:val="24"/>
              </w:rPr>
              <w:t>12</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14:paraId="4A360372">
            <w:pPr>
              <w:jc w:val="center"/>
              <w:rPr>
                <w:rFonts w:hint="eastAsia" w:ascii="仿宋" w:hAnsi="仿宋" w:eastAsia="仿宋" w:cs="仿宋"/>
                <w:sz w:val="24"/>
              </w:rPr>
            </w:pPr>
            <w:r>
              <w:rPr>
                <w:rFonts w:hint="eastAsia" w:ascii="仿宋" w:hAnsi="仿宋" w:eastAsia="仿宋" w:cs="仿宋"/>
                <w:sz w:val="24"/>
              </w:rPr>
              <w:t>棒垒球</w:t>
            </w:r>
          </w:p>
        </w:tc>
        <w:tc>
          <w:tcPr>
            <w:tcW w:w="8700" w:type="dxa"/>
            <w:tcBorders>
              <w:left w:val="single" w:color="auto" w:sz="4" w:space="0"/>
            </w:tcBorders>
            <w:noWrap w:val="0"/>
            <w:vAlign w:val="center"/>
          </w:tcPr>
          <w:p w14:paraId="2ADF2D57">
            <w:pPr>
              <w:pStyle w:val="6"/>
              <w:spacing w:before="38" w:line="193" w:lineRule="auto"/>
              <w:ind w:left="1812"/>
              <w:rPr>
                <w:rFonts w:hint="eastAsia" w:ascii="仿宋" w:hAnsi="仿宋" w:eastAsia="仿宋" w:cs="仿宋"/>
                <w:lang w:eastAsia="zh-CN"/>
              </w:rPr>
            </w:pPr>
            <w:r>
              <w:rPr>
                <w:rFonts w:hint="eastAsia" w:ascii="仿宋" w:hAnsi="仿宋" w:eastAsia="仿宋" w:cs="仿宋"/>
                <w:spacing w:val="2"/>
                <w:lang w:eastAsia="zh-CN"/>
              </w:rPr>
              <w:t>2024上海市学生运动会棒垒球比赛(中小学组)</w:t>
            </w:r>
          </w:p>
        </w:tc>
      </w:tr>
      <w:tr w14:paraId="4C40F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90" w:type="dxa"/>
            <w:vMerge w:val="continue"/>
            <w:tcBorders>
              <w:right w:val="single" w:color="auto" w:sz="4" w:space="0"/>
            </w:tcBorders>
            <w:noWrap w:val="0"/>
            <w:vAlign w:val="center"/>
          </w:tcPr>
          <w:p w14:paraId="743EDC10">
            <w:pPr>
              <w:jc w:val="center"/>
              <w:rPr>
                <w:rFonts w:hint="eastAsia" w:ascii="仿宋" w:hAnsi="仿宋" w:eastAsia="仿宋" w:cs="仿宋"/>
                <w:sz w:val="24"/>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14:paraId="65604965">
            <w:pPr>
              <w:jc w:val="center"/>
              <w:rPr>
                <w:rFonts w:hint="eastAsia" w:ascii="仿宋" w:hAnsi="仿宋" w:eastAsia="仿宋" w:cs="仿宋"/>
                <w:sz w:val="24"/>
              </w:rPr>
            </w:pPr>
          </w:p>
        </w:tc>
        <w:tc>
          <w:tcPr>
            <w:tcW w:w="8700" w:type="dxa"/>
            <w:tcBorders>
              <w:left w:val="single" w:color="auto" w:sz="4" w:space="0"/>
            </w:tcBorders>
            <w:noWrap w:val="0"/>
            <w:vAlign w:val="center"/>
          </w:tcPr>
          <w:p w14:paraId="643D7642">
            <w:pPr>
              <w:pStyle w:val="6"/>
              <w:spacing w:before="68" w:line="219" w:lineRule="auto"/>
              <w:ind w:left="2932"/>
              <w:rPr>
                <w:rFonts w:hint="eastAsia" w:ascii="仿宋" w:hAnsi="仿宋" w:eastAsia="仿宋" w:cs="仿宋"/>
                <w:lang w:eastAsia="zh-CN"/>
              </w:rPr>
            </w:pPr>
            <w:r>
              <w:rPr>
                <w:rFonts w:hint="eastAsia" w:ascii="仿宋" w:hAnsi="仿宋" w:eastAsia="仿宋" w:cs="仿宋"/>
                <w:lang w:eastAsia="zh-CN"/>
              </w:rPr>
              <w:t>上海市青少年棒球锦标赛</w:t>
            </w:r>
          </w:p>
          <w:p w14:paraId="62216BD8">
            <w:pPr>
              <w:pStyle w:val="6"/>
              <w:spacing w:before="4" w:line="181" w:lineRule="auto"/>
              <w:ind w:left="62"/>
              <w:jc w:val="center"/>
              <w:rPr>
                <w:rFonts w:hint="eastAsia" w:ascii="仿宋" w:hAnsi="仿宋" w:eastAsia="仿宋" w:cs="仿宋"/>
                <w:lang w:eastAsia="zh-CN"/>
              </w:rPr>
            </w:pPr>
            <w:r>
              <w:rPr>
                <w:rFonts w:hint="eastAsia" w:ascii="仿宋" w:hAnsi="仿宋" w:eastAsia="仿宋" w:cs="仿宋"/>
                <w:lang w:eastAsia="zh-CN"/>
              </w:rPr>
              <w:t>上海市第十七届运动会棒球比赛(青少年组)暨2022年上海市青少年棒球锦标赛</w:t>
            </w:r>
          </w:p>
        </w:tc>
      </w:tr>
      <w:tr w14:paraId="01946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90" w:type="dxa"/>
            <w:vMerge w:val="continue"/>
            <w:tcBorders>
              <w:right w:val="single" w:color="auto" w:sz="4" w:space="0"/>
            </w:tcBorders>
            <w:noWrap w:val="0"/>
            <w:vAlign w:val="center"/>
          </w:tcPr>
          <w:p w14:paraId="78A0212D">
            <w:pPr>
              <w:jc w:val="center"/>
              <w:rPr>
                <w:rFonts w:hint="eastAsia" w:ascii="仿宋" w:hAnsi="仿宋" w:eastAsia="仿宋" w:cs="仿宋"/>
                <w:sz w:val="24"/>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14:paraId="6010593F">
            <w:pPr>
              <w:jc w:val="center"/>
              <w:rPr>
                <w:rFonts w:hint="eastAsia" w:ascii="仿宋" w:hAnsi="仿宋" w:eastAsia="仿宋" w:cs="仿宋"/>
                <w:sz w:val="24"/>
              </w:rPr>
            </w:pPr>
          </w:p>
        </w:tc>
        <w:tc>
          <w:tcPr>
            <w:tcW w:w="8700" w:type="dxa"/>
            <w:tcBorders>
              <w:left w:val="single" w:color="auto" w:sz="4" w:space="0"/>
            </w:tcBorders>
            <w:noWrap w:val="0"/>
            <w:vAlign w:val="center"/>
          </w:tcPr>
          <w:p w14:paraId="291D1CD0">
            <w:pPr>
              <w:pStyle w:val="6"/>
              <w:spacing w:before="143" w:line="219" w:lineRule="auto"/>
              <w:ind w:left="2932"/>
              <w:rPr>
                <w:rFonts w:hint="eastAsia" w:ascii="仿宋" w:hAnsi="仿宋" w:eastAsia="仿宋" w:cs="仿宋"/>
                <w:lang w:eastAsia="zh-CN"/>
              </w:rPr>
            </w:pPr>
            <w:r>
              <w:rPr>
                <w:rFonts w:hint="eastAsia" w:ascii="仿宋" w:hAnsi="仿宋" w:eastAsia="仿宋" w:cs="仿宋"/>
                <w:lang w:eastAsia="zh-CN"/>
              </w:rPr>
              <w:t>上海市青少年垒球锦标赛</w:t>
            </w:r>
          </w:p>
          <w:p w14:paraId="7CF89062">
            <w:pPr>
              <w:pStyle w:val="6"/>
              <w:spacing w:before="4" w:line="181" w:lineRule="auto"/>
              <w:ind w:left="62"/>
              <w:jc w:val="center"/>
              <w:rPr>
                <w:rFonts w:hint="eastAsia" w:ascii="仿宋" w:hAnsi="仿宋" w:eastAsia="仿宋" w:cs="仿宋"/>
                <w:lang w:eastAsia="zh-CN"/>
              </w:rPr>
            </w:pPr>
            <w:r>
              <w:rPr>
                <w:rFonts w:hint="eastAsia" w:ascii="仿宋" w:hAnsi="仿宋" w:eastAsia="仿宋" w:cs="仿宋"/>
                <w:lang w:eastAsia="zh-CN"/>
              </w:rPr>
              <w:t>上海市第十七届运动会垒球比赛(青少年组)暨2022年上海市青少年垒球锦标赛</w:t>
            </w:r>
          </w:p>
        </w:tc>
      </w:tr>
      <w:tr w14:paraId="756C4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90" w:type="dxa"/>
            <w:vMerge w:val="restart"/>
            <w:tcBorders>
              <w:right w:val="single" w:color="auto" w:sz="4" w:space="0"/>
            </w:tcBorders>
            <w:noWrap w:val="0"/>
            <w:vAlign w:val="center"/>
          </w:tcPr>
          <w:p w14:paraId="74158D45">
            <w:pPr>
              <w:jc w:val="center"/>
              <w:rPr>
                <w:rFonts w:hint="eastAsia" w:ascii="仿宋" w:hAnsi="仿宋" w:eastAsia="仿宋" w:cs="仿宋"/>
                <w:sz w:val="24"/>
              </w:rPr>
            </w:pPr>
            <w:r>
              <w:rPr>
                <w:rFonts w:hint="eastAsia" w:ascii="仿宋" w:hAnsi="仿宋" w:eastAsia="仿宋" w:cs="仿宋"/>
                <w:sz w:val="24"/>
              </w:rPr>
              <w:t>13</w:t>
            </w:r>
          </w:p>
        </w:tc>
        <w:tc>
          <w:tcPr>
            <w:tcW w:w="1155" w:type="dxa"/>
            <w:vMerge w:val="restart"/>
            <w:tcBorders>
              <w:top w:val="single" w:color="auto" w:sz="4" w:space="0"/>
              <w:left w:val="single" w:color="auto" w:sz="4" w:space="0"/>
              <w:right w:val="single" w:color="auto" w:sz="4" w:space="0"/>
            </w:tcBorders>
            <w:noWrap w:val="0"/>
            <w:vAlign w:val="center"/>
          </w:tcPr>
          <w:p w14:paraId="3F8050A8">
            <w:pPr>
              <w:jc w:val="center"/>
              <w:rPr>
                <w:rFonts w:hint="eastAsia" w:ascii="仿宋" w:hAnsi="仿宋" w:eastAsia="仿宋" w:cs="仿宋"/>
                <w:sz w:val="24"/>
              </w:rPr>
            </w:pPr>
            <w:r>
              <w:rPr>
                <w:rFonts w:hint="eastAsia" w:ascii="仿宋" w:hAnsi="仿宋" w:eastAsia="仿宋" w:cs="仿宋"/>
                <w:sz w:val="24"/>
              </w:rPr>
              <w:t>赛艇</w:t>
            </w:r>
          </w:p>
        </w:tc>
        <w:tc>
          <w:tcPr>
            <w:tcW w:w="8700" w:type="dxa"/>
            <w:tcBorders>
              <w:left w:val="single" w:color="auto" w:sz="4" w:space="0"/>
            </w:tcBorders>
            <w:noWrap w:val="0"/>
            <w:vAlign w:val="center"/>
          </w:tcPr>
          <w:p w14:paraId="528C76CF">
            <w:pPr>
              <w:pStyle w:val="6"/>
              <w:spacing w:before="23" w:line="198" w:lineRule="auto"/>
              <w:ind w:left="62"/>
              <w:jc w:val="center"/>
              <w:rPr>
                <w:rFonts w:hint="eastAsia" w:ascii="仿宋" w:hAnsi="仿宋" w:eastAsia="仿宋" w:cs="仿宋"/>
                <w:lang w:eastAsia="zh-CN"/>
              </w:rPr>
            </w:pPr>
            <w:r>
              <w:rPr>
                <w:rFonts w:hint="eastAsia" w:ascii="仿宋" w:hAnsi="仿宋" w:eastAsia="仿宋" w:cs="仿宋"/>
                <w:spacing w:val="2"/>
                <w:lang w:eastAsia="zh-CN"/>
              </w:rPr>
              <w:t>2024上海市学生运动会水上运动比赛(中小学组赛艇)</w:t>
            </w:r>
          </w:p>
        </w:tc>
      </w:tr>
      <w:tr w14:paraId="3058E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90" w:type="dxa"/>
            <w:vMerge w:val="continue"/>
            <w:tcBorders>
              <w:right w:val="single" w:color="auto" w:sz="4" w:space="0"/>
            </w:tcBorders>
            <w:noWrap w:val="0"/>
            <w:vAlign w:val="center"/>
          </w:tcPr>
          <w:p w14:paraId="007F867F">
            <w:pPr>
              <w:jc w:val="center"/>
              <w:rPr>
                <w:rFonts w:hint="eastAsia" w:ascii="仿宋" w:hAnsi="仿宋" w:eastAsia="仿宋" w:cs="仿宋"/>
                <w:sz w:val="24"/>
              </w:rPr>
            </w:pPr>
          </w:p>
        </w:tc>
        <w:tc>
          <w:tcPr>
            <w:tcW w:w="1155" w:type="dxa"/>
            <w:vMerge w:val="continue"/>
            <w:tcBorders>
              <w:left w:val="single" w:color="auto" w:sz="4" w:space="0"/>
              <w:right w:val="single" w:color="auto" w:sz="4" w:space="0"/>
            </w:tcBorders>
            <w:noWrap w:val="0"/>
            <w:vAlign w:val="center"/>
          </w:tcPr>
          <w:p w14:paraId="75329698">
            <w:pPr>
              <w:jc w:val="center"/>
              <w:rPr>
                <w:rFonts w:hint="eastAsia" w:ascii="仿宋" w:hAnsi="仿宋" w:eastAsia="仿宋" w:cs="仿宋"/>
                <w:sz w:val="24"/>
              </w:rPr>
            </w:pPr>
          </w:p>
        </w:tc>
        <w:tc>
          <w:tcPr>
            <w:tcW w:w="8700" w:type="dxa"/>
            <w:tcBorders>
              <w:left w:val="single" w:color="auto" w:sz="4" w:space="0"/>
            </w:tcBorders>
            <w:noWrap w:val="0"/>
            <w:vAlign w:val="center"/>
          </w:tcPr>
          <w:p w14:paraId="0C133CD4">
            <w:pPr>
              <w:pStyle w:val="6"/>
              <w:spacing w:before="30" w:line="219" w:lineRule="auto"/>
              <w:ind w:left="2932"/>
              <w:rPr>
                <w:rFonts w:hint="eastAsia" w:ascii="仿宋" w:hAnsi="仿宋" w:eastAsia="仿宋" w:cs="仿宋"/>
                <w:lang w:eastAsia="zh-CN"/>
              </w:rPr>
            </w:pPr>
            <w:r>
              <w:rPr>
                <w:rFonts w:hint="eastAsia" w:ascii="仿宋" w:hAnsi="仿宋" w:eastAsia="仿宋" w:cs="仿宋"/>
                <w:lang w:eastAsia="zh-CN"/>
              </w:rPr>
              <w:t>上海市青少年赛艇锦标赛</w:t>
            </w:r>
          </w:p>
          <w:p w14:paraId="362D0851">
            <w:pPr>
              <w:pStyle w:val="6"/>
              <w:spacing w:before="23" w:line="198" w:lineRule="auto"/>
              <w:ind w:left="62"/>
              <w:jc w:val="center"/>
              <w:rPr>
                <w:rFonts w:hint="eastAsia" w:ascii="仿宋" w:hAnsi="仿宋" w:eastAsia="仿宋" w:cs="仿宋"/>
                <w:lang w:eastAsia="zh-CN"/>
              </w:rPr>
            </w:pPr>
            <w:r>
              <w:rPr>
                <w:rFonts w:hint="eastAsia" w:ascii="仿宋" w:hAnsi="仿宋" w:eastAsia="仿宋" w:cs="仿宋"/>
                <w:lang w:eastAsia="zh-CN"/>
              </w:rPr>
              <w:t>上海市第十七届运动会赛艇比赛(青少年组)暨2022年上海市青少年赛艇锦标赛</w:t>
            </w:r>
          </w:p>
        </w:tc>
      </w:tr>
      <w:tr w14:paraId="1CE76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90" w:type="dxa"/>
            <w:vMerge w:val="continue"/>
            <w:tcBorders>
              <w:right w:val="single" w:color="auto" w:sz="4" w:space="0"/>
            </w:tcBorders>
            <w:noWrap w:val="0"/>
            <w:vAlign w:val="center"/>
          </w:tcPr>
          <w:p w14:paraId="582E0485">
            <w:pPr>
              <w:jc w:val="center"/>
              <w:rPr>
                <w:rFonts w:hint="eastAsia" w:ascii="仿宋" w:hAnsi="仿宋" w:eastAsia="仿宋" w:cs="仿宋"/>
                <w:sz w:val="24"/>
              </w:rPr>
            </w:pPr>
          </w:p>
        </w:tc>
        <w:tc>
          <w:tcPr>
            <w:tcW w:w="1155" w:type="dxa"/>
            <w:vMerge w:val="continue"/>
            <w:tcBorders>
              <w:left w:val="single" w:color="auto" w:sz="4" w:space="0"/>
              <w:right w:val="single" w:color="auto" w:sz="4" w:space="0"/>
            </w:tcBorders>
            <w:noWrap w:val="0"/>
            <w:vAlign w:val="center"/>
          </w:tcPr>
          <w:p w14:paraId="1718755D">
            <w:pPr>
              <w:jc w:val="center"/>
              <w:rPr>
                <w:rFonts w:hint="eastAsia" w:ascii="仿宋" w:hAnsi="仿宋" w:eastAsia="仿宋" w:cs="仿宋"/>
                <w:sz w:val="24"/>
              </w:rPr>
            </w:pPr>
          </w:p>
        </w:tc>
        <w:tc>
          <w:tcPr>
            <w:tcW w:w="8700" w:type="dxa"/>
            <w:tcBorders>
              <w:left w:val="single" w:color="auto" w:sz="4" w:space="0"/>
            </w:tcBorders>
            <w:noWrap w:val="0"/>
            <w:vAlign w:val="center"/>
          </w:tcPr>
          <w:p w14:paraId="015A4D2D">
            <w:pPr>
              <w:pStyle w:val="6"/>
              <w:spacing w:before="41" w:line="219" w:lineRule="auto"/>
              <w:ind w:left="311"/>
              <w:jc w:val="center"/>
              <w:rPr>
                <w:rFonts w:hint="eastAsia" w:ascii="仿宋" w:hAnsi="仿宋" w:eastAsia="仿宋" w:cs="仿宋"/>
                <w:lang w:eastAsia="zh-CN"/>
              </w:rPr>
            </w:pPr>
            <w:r>
              <w:rPr>
                <w:rFonts w:hint="eastAsia" w:ascii="仿宋" w:hAnsi="仿宋" w:eastAsia="仿宋" w:cs="仿宋"/>
                <w:lang w:eastAsia="zh-CN"/>
              </w:rPr>
              <w:t>上海市青少年赛艇冠军赛暨上海市青少年体育精英系列赛赛艇比赛第二站</w:t>
            </w:r>
          </w:p>
          <w:p w14:paraId="12A5D95B">
            <w:pPr>
              <w:pStyle w:val="6"/>
              <w:spacing w:before="25" w:line="219" w:lineRule="auto"/>
              <w:ind w:left="3812"/>
              <w:rPr>
                <w:rFonts w:hint="eastAsia" w:ascii="仿宋" w:hAnsi="仿宋" w:eastAsia="仿宋" w:cs="仿宋"/>
                <w:lang w:eastAsia="zh-CN"/>
              </w:rPr>
            </w:pPr>
            <w:r>
              <w:rPr>
                <w:rFonts w:hint="eastAsia" w:ascii="仿宋" w:hAnsi="仿宋" w:eastAsia="仿宋" w:cs="仿宋"/>
                <w:spacing w:val="7"/>
                <w:lang w:eastAsia="zh-CN"/>
              </w:rPr>
              <w:t>(2023年)</w:t>
            </w:r>
          </w:p>
          <w:p w14:paraId="50913297">
            <w:pPr>
              <w:pStyle w:val="6"/>
              <w:spacing w:before="1" w:line="219" w:lineRule="auto"/>
              <w:ind w:left="311"/>
              <w:jc w:val="center"/>
              <w:rPr>
                <w:rFonts w:hint="eastAsia" w:ascii="仿宋" w:hAnsi="仿宋" w:eastAsia="仿宋" w:cs="仿宋"/>
                <w:lang w:eastAsia="zh-CN"/>
              </w:rPr>
            </w:pPr>
            <w:r>
              <w:rPr>
                <w:rFonts w:hint="eastAsia" w:ascii="仿宋" w:hAnsi="仿宋" w:eastAsia="仿宋" w:cs="仿宋"/>
                <w:lang w:eastAsia="zh-CN"/>
              </w:rPr>
              <w:t>上海市青少年体育精英系列赛赛艇比赛第二站暨上海市青少年赛艇冠军赛</w:t>
            </w:r>
          </w:p>
          <w:p w14:paraId="4C7D9686">
            <w:pPr>
              <w:pStyle w:val="6"/>
              <w:spacing w:before="24" w:line="182" w:lineRule="auto"/>
              <w:ind w:left="3812"/>
              <w:rPr>
                <w:rFonts w:hint="eastAsia" w:ascii="仿宋" w:hAnsi="仿宋" w:eastAsia="仿宋" w:cs="仿宋"/>
                <w:lang w:eastAsia="zh-CN"/>
              </w:rPr>
            </w:pPr>
            <w:r>
              <w:rPr>
                <w:rFonts w:hint="eastAsia" w:ascii="仿宋" w:hAnsi="仿宋" w:eastAsia="仿宋" w:cs="仿宋"/>
                <w:spacing w:val="7"/>
              </w:rPr>
              <w:t>(2024年)</w:t>
            </w:r>
          </w:p>
        </w:tc>
      </w:tr>
      <w:tr w14:paraId="177B5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90" w:type="dxa"/>
            <w:vMerge w:val="restart"/>
            <w:tcBorders>
              <w:right w:val="single" w:color="auto" w:sz="4" w:space="0"/>
            </w:tcBorders>
            <w:noWrap w:val="0"/>
            <w:vAlign w:val="center"/>
          </w:tcPr>
          <w:p w14:paraId="60D9F012">
            <w:pPr>
              <w:jc w:val="center"/>
              <w:rPr>
                <w:rFonts w:hint="eastAsia" w:ascii="仿宋" w:hAnsi="仿宋" w:eastAsia="仿宋" w:cs="仿宋"/>
                <w:sz w:val="24"/>
              </w:rPr>
            </w:pPr>
            <w:r>
              <w:rPr>
                <w:rFonts w:hint="eastAsia" w:ascii="仿宋" w:hAnsi="仿宋" w:eastAsia="仿宋" w:cs="仿宋"/>
                <w:sz w:val="24"/>
              </w:rPr>
              <w:t>14</w:t>
            </w:r>
          </w:p>
        </w:tc>
        <w:tc>
          <w:tcPr>
            <w:tcW w:w="1155" w:type="dxa"/>
            <w:vMerge w:val="restart"/>
            <w:tcBorders>
              <w:left w:val="single" w:color="auto" w:sz="4" w:space="0"/>
              <w:right w:val="single" w:color="auto" w:sz="4" w:space="0"/>
            </w:tcBorders>
            <w:noWrap w:val="0"/>
            <w:vAlign w:val="center"/>
          </w:tcPr>
          <w:p w14:paraId="0ED63986">
            <w:pPr>
              <w:jc w:val="center"/>
              <w:rPr>
                <w:rFonts w:hint="eastAsia" w:ascii="仿宋" w:hAnsi="仿宋" w:eastAsia="仿宋" w:cs="仿宋"/>
                <w:sz w:val="24"/>
              </w:rPr>
            </w:pPr>
            <w:r>
              <w:rPr>
                <w:rFonts w:hint="eastAsia" w:ascii="仿宋" w:hAnsi="仿宋" w:eastAsia="仿宋" w:cs="仿宋"/>
                <w:sz w:val="24"/>
              </w:rPr>
              <w:t>皮划艇</w:t>
            </w:r>
          </w:p>
        </w:tc>
        <w:tc>
          <w:tcPr>
            <w:tcW w:w="8700" w:type="dxa"/>
            <w:tcBorders>
              <w:left w:val="single" w:color="auto" w:sz="4" w:space="0"/>
            </w:tcBorders>
            <w:noWrap w:val="0"/>
            <w:vAlign w:val="center"/>
          </w:tcPr>
          <w:p w14:paraId="7DAF4AB2">
            <w:pPr>
              <w:pStyle w:val="6"/>
              <w:spacing w:before="41" w:line="198" w:lineRule="auto"/>
              <w:jc w:val="center"/>
              <w:rPr>
                <w:rFonts w:hint="eastAsia" w:ascii="仿宋" w:hAnsi="仿宋" w:eastAsia="仿宋" w:cs="仿宋"/>
                <w:spacing w:val="2"/>
                <w:lang w:eastAsia="zh-CN"/>
              </w:rPr>
            </w:pPr>
            <w:r>
              <w:rPr>
                <w:rFonts w:hint="eastAsia" w:ascii="仿宋" w:hAnsi="仿宋" w:eastAsia="仿宋" w:cs="仿宋"/>
                <w:spacing w:val="2"/>
                <w:lang w:eastAsia="zh-CN"/>
              </w:rPr>
              <w:t>2024上海市学生运动会皮划艇比赛(中小学组)</w:t>
            </w:r>
          </w:p>
        </w:tc>
      </w:tr>
      <w:tr w14:paraId="55817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90" w:type="dxa"/>
            <w:vMerge w:val="continue"/>
            <w:tcBorders>
              <w:right w:val="single" w:color="auto" w:sz="4" w:space="0"/>
            </w:tcBorders>
            <w:noWrap w:val="0"/>
            <w:vAlign w:val="center"/>
          </w:tcPr>
          <w:p w14:paraId="092A1662">
            <w:pPr>
              <w:jc w:val="center"/>
              <w:rPr>
                <w:rFonts w:hint="eastAsia" w:ascii="仿宋" w:hAnsi="仿宋" w:eastAsia="仿宋" w:cs="仿宋"/>
                <w:sz w:val="24"/>
              </w:rPr>
            </w:pPr>
          </w:p>
        </w:tc>
        <w:tc>
          <w:tcPr>
            <w:tcW w:w="1155" w:type="dxa"/>
            <w:vMerge w:val="continue"/>
            <w:tcBorders>
              <w:left w:val="single" w:color="auto" w:sz="4" w:space="0"/>
              <w:right w:val="single" w:color="auto" w:sz="4" w:space="0"/>
            </w:tcBorders>
            <w:noWrap w:val="0"/>
            <w:vAlign w:val="center"/>
          </w:tcPr>
          <w:p w14:paraId="7AEFE9AC">
            <w:pPr>
              <w:jc w:val="center"/>
              <w:rPr>
                <w:rFonts w:hint="eastAsia" w:ascii="仿宋" w:hAnsi="仿宋" w:eastAsia="仿宋" w:cs="仿宋"/>
                <w:sz w:val="24"/>
              </w:rPr>
            </w:pPr>
          </w:p>
        </w:tc>
        <w:tc>
          <w:tcPr>
            <w:tcW w:w="8700" w:type="dxa"/>
            <w:tcBorders>
              <w:left w:val="single" w:color="auto" w:sz="4" w:space="0"/>
            </w:tcBorders>
            <w:noWrap w:val="0"/>
            <w:vAlign w:val="center"/>
          </w:tcPr>
          <w:p w14:paraId="32211299">
            <w:pPr>
              <w:pStyle w:val="6"/>
              <w:spacing w:before="41" w:line="198" w:lineRule="auto"/>
              <w:jc w:val="center"/>
              <w:rPr>
                <w:rFonts w:hint="eastAsia" w:ascii="仿宋" w:hAnsi="仿宋" w:eastAsia="仿宋" w:cs="仿宋"/>
                <w:spacing w:val="2"/>
                <w:lang w:eastAsia="zh-CN"/>
              </w:rPr>
            </w:pPr>
            <w:r>
              <w:rPr>
                <w:rFonts w:hint="eastAsia" w:ascii="仿宋" w:hAnsi="仿宋" w:eastAsia="仿宋" w:cs="仿宋"/>
                <w:spacing w:val="2"/>
                <w:lang w:eastAsia="zh-CN"/>
              </w:rPr>
              <w:t>上海市青少年皮划艇锦标赛</w:t>
            </w:r>
          </w:p>
        </w:tc>
      </w:tr>
      <w:tr w14:paraId="4D164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90" w:type="dxa"/>
            <w:vMerge w:val="restart"/>
            <w:tcBorders>
              <w:right w:val="single" w:color="auto" w:sz="4" w:space="0"/>
            </w:tcBorders>
            <w:noWrap w:val="0"/>
            <w:vAlign w:val="center"/>
          </w:tcPr>
          <w:p w14:paraId="0514039F">
            <w:pPr>
              <w:jc w:val="center"/>
              <w:rPr>
                <w:rFonts w:hint="eastAsia" w:ascii="仿宋" w:hAnsi="仿宋" w:eastAsia="仿宋" w:cs="仿宋"/>
                <w:sz w:val="24"/>
              </w:rPr>
            </w:pPr>
            <w:r>
              <w:rPr>
                <w:rFonts w:hint="eastAsia" w:ascii="仿宋" w:hAnsi="仿宋" w:eastAsia="仿宋" w:cs="仿宋"/>
                <w:sz w:val="24"/>
              </w:rPr>
              <w:t>15</w:t>
            </w:r>
          </w:p>
        </w:tc>
        <w:tc>
          <w:tcPr>
            <w:tcW w:w="1155" w:type="dxa"/>
            <w:vMerge w:val="restart"/>
            <w:tcBorders>
              <w:left w:val="single" w:color="auto" w:sz="4" w:space="0"/>
              <w:right w:val="single" w:color="auto" w:sz="4" w:space="0"/>
            </w:tcBorders>
            <w:noWrap w:val="0"/>
            <w:vAlign w:val="center"/>
          </w:tcPr>
          <w:p w14:paraId="6431DD9B">
            <w:pPr>
              <w:jc w:val="center"/>
              <w:rPr>
                <w:rFonts w:hint="eastAsia" w:ascii="仿宋" w:hAnsi="仿宋" w:eastAsia="仿宋" w:cs="仿宋"/>
                <w:sz w:val="24"/>
              </w:rPr>
            </w:pPr>
            <w:r>
              <w:rPr>
                <w:rFonts w:hint="eastAsia" w:ascii="仿宋" w:hAnsi="仿宋" w:eastAsia="仿宋" w:cs="仿宋"/>
                <w:sz w:val="24"/>
              </w:rPr>
              <w:t>空手道</w:t>
            </w:r>
          </w:p>
        </w:tc>
        <w:tc>
          <w:tcPr>
            <w:tcW w:w="8700" w:type="dxa"/>
            <w:tcBorders>
              <w:left w:val="single" w:color="auto" w:sz="4" w:space="0"/>
            </w:tcBorders>
            <w:noWrap w:val="0"/>
            <w:vAlign w:val="center"/>
          </w:tcPr>
          <w:p w14:paraId="0FBDCB04">
            <w:pPr>
              <w:pStyle w:val="6"/>
              <w:spacing w:before="41" w:line="198" w:lineRule="auto"/>
              <w:jc w:val="center"/>
              <w:rPr>
                <w:rFonts w:hint="eastAsia" w:ascii="仿宋" w:hAnsi="仿宋" w:eastAsia="仿宋" w:cs="仿宋"/>
                <w:spacing w:val="2"/>
                <w:lang w:eastAsia="zh-CN"/>
              </w:rPr>
            </w:pPr>
            <w:r>
              <w:rPr>
                <w:rFonts w:hint="eastAsia" w:ascii="仿宋" w:hAnsi="仿宋" w:eastAsia="仿宋" w:cs="仿宋"/>
                <w:spacing w:val="2"/>
                <w:lang w:eastAsia="zh-CN"/>
              </w:rPr>
              <w:t>2024上海市学生运动会空手道比赛(中小学组)</w:t>
            </w:r>
          </w:p>
        </w:tc>
      </w:tr>
      <w:tr w14:paraId="360A6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90" w:type="dxa"/>
            <w:vMerge w:val="continue"/>
            <w:tcBorders>
              <w:right w:val="single" w:color="auto" w:sz="4" w:space="0"/>
            </w:tcBorders>
            <w:noWrap w:val="0"/>
            <w:vAlign w:val="center"/>
          </w:tcPr>
          <w:p w14:paraId="64EF12A1">
            <w:pPr>
              <w:jc w:val="center"/>
              <w:rPr>
                <w:rFonts w:hint="eastAsia" w:ascii="仿宋" w:hAnsi="仿宋" w:eastAsia="仿宋" w:cs="仿宋"/>
                <w:sz w:val="24"/>
              </w:rPr>
            </w:pPr>
          </w:p>
        </w:tc>
        <w:tc>
          <w:tcPr>
            <w:tcW w:w="1155" w:type="dxa"/>
            <w:vMerge w:val="continue"/>
            <w:tcBorders>
              <w:left w:val="single" w:color="auto" w:sz="4" w:space="0"/>
              <w:bottom w:val="single" w:color="auto" w:sz="4" w:space="0"/>
              <w:right w:val="single" w:color="auto" w:sz="4" w:space="0"/>
            </w:tcBorders>
            <w:noWrap w:val="0"/>
            <w:vAlign w:val="center"/>
          </w:tcPr>
          <w:p w14:paraId="47E19904">
            <w:pPr>
              <w:jc w:val="center"/>
              <w:rPr>
                <w:rFonts w:hint="eastAsia" w:ascii="仿宋" w:hAnsi="仿宋" w:eastAsia="仿宋" w:cs="仿宋"/>
                <w:sz w:val="24"/>
              </w:rPr>
            </w:pPr>
          </w:p>
        </w:tc>
        <w:tc>
          <w:tcPr>
            <w:tcW w:w="8700" w:type="dxa"/>
            <w:tcBorders>
              <w:left w:val="single" w:color="auto" w:sz="4" w:space="0"/>
            </w:tcBorders>
            <w:noWrap w:val="0"/>
            <w:vAlign w:val="center"/>
          </w:tcPr>
          <w:p w14:paraId="54C8F7B8">
            <w:pPr>
              <w:pStyle w:val="6"/>
              <w:spacing w:before="41" w:line="198" w:lineRule="auto"/>
              <w:jc w:val="center"/>
              <w:rPr>
                <w:rFonts w:hint="eastAsia" w:ascii="仿宋" w:hAnsi="仿宋" w:eastAsia="仿宋" w:cs="仿宋"/>
                <w:spacing w:val="2"/>
                <w:lang w:eastAsia="zh-CN"/>
              </w:rPr>
            </w:pPr>
            <w:r>
              <w:rPr>
                <w:rFonts w:hint="eastAsia" w:ascii="仿宋" w:hAnsi="仿宋" w:eastAsia="仿宋" w:cs="仿宋"/>
                <w:spacing w:val="2"/>
                <w:lang w:eastAsia="zh-CN"/>
              </w:rPr>
              <w:t>上海市青少年空手道锦标赛</w:t>
            </w:r>
          </w:p>
        </w:tc>
      </w:tr>
      <w:tr w14:paraId="1BF18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90" w:type="dxa"/>
            <w:tcBorders>
              <w:right w:val="single" w:color="auto" w:sz="4" w:space="0"/>
            </w:tcBorders>
            <w:noWrap w:val="0"/>
            <w:vAlign w:val="center"/>
          </w:tcPr>
          <w:p w14:paraId="6B8E3DF7">
            <w:pPr>
              <w:jc w:val="center"/>
              <w:rPr>
                <w:rFonts w:hint="eastAsia" w:ascii="仿宋" w:hAnsi="仿宋" w:eastAsia="仿宋" w:cs="仿宋"/>
                <w:sz w:val="24"/>
              </w:rPr>
            </w:pPr>
            <w:r>
              <w:rPr>
                <w:rFonts w:hint="eastAsia" w:ascii="仿宋" w:hAnsi="仿宋" w:eastAsia="仿宋" w:cs="仿宋"/>
                <w:sz w:val="24"/>
              </w:rPr>
              <w:t>16</w:t>
            </w:r>
          </w:p>
        </w:tc>
        <w:tc>
          <w:tcPr>
            <w:tcW w:w="1155" w:type="dxa"/>
            <w:tcBorders>
              <w:left w:val="single" w:color="auto" w:sz="4" w:space="0"/>
              <w:bottom w:val="single" w:color="auto" w:sz="4" w:space="0"/>
              <w:right w:val="single" w:color="auto" w:sz="4" w:space="0"/>
            </w:tcBorders>
            <w:noWrap w:val="0"/>
            <w:vAlign w:val="center"/>
          </w:tcPr>
          <w:p w14:paraId="16259552">
            <w:pPr>
              <w:jc w:val="center"/>
              <w:rPr>
                <w:rFonts w:hint="eastAsia" w:ascii="仿宋" w:hAnsi="仿宋" w:eastAsia="仿宋" w:cs="仿宋"/>
                <w:sz w:val="24"/>
              </w:rPr>
            </w:pPr>
            <w:r>
              <w:rPr>
                <w:rFonts w:hint="eastAsia" w:ascii="仿宋" w:hAnsi="仿宋" w:eastAsia="仿宋" w:cs="仿宋"/>
                <w:sz w:val="24"/>
              </w:rPr>
              <w:t>台球</w:t>
            </w:r>
          </w:p>
        </w:tc>
        <w:tc>
          <w:tcPr>
            <w:tcW w:w="8700" w:type="dxa"/>
            <w:tcBorders>
              <w:left w:val="single" w:color="auto" w:sz="4" w:space="0"/>
            </w:tcBorders>
            <w:noWrap w:val="0"/>
            <w:vAlign w:val="center"/>
          </w:tcPr>
          <w:p w14:paraId="750E3D09">
            <w:pPr>
              <w:pStyle w:val="6"/>
              <w:spacing w:before="41" w:line="198" w:lineRule="auto"/>
              <w:jc w:val="center"/>
              <w:rPr>
                <w:rFonts w:hint="eastAsia" w:ascii="仿宋" w:hAnsi="仿宋" w:eastAsia="仿宋" w:cs="仿宋"/>
                <w:spacing w:val="2"/>
                <w:lang w:eastAsia="zh-CN"/>
              </w:rPr>
            </w:pPr>
            <w:r>
              <w:rPr>
                <w:rFonts w:hint="eastAsia" w:ascii="仿宋" w:hAnsi="仿宋" w:eastAsia="仿宋" w:cs="仿宋"/>
                <w:spacing w:val="2"/>
                <w:lang w:eastAsia="zh-CN"/>
              </w:rPr>
              <w:t>2024上海市学生运动会台球比赛(中小学组)</w:t>
            </w:r>
          </w:p>
        </w:tc>
      </w:tr>
      <w:tr w14:paraId="698E2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90" w:type="dxa"/>
            <w:tcBorders>
              <w:right w:val="single" w:color="auto" w:sz="4" w:space="0"/>
            </w:tcBorders>
            <w:noWrap w:val="0"/>
            <w:vAlign w:val="center"/>
          </w:tcPr>
          <w:p w14:paraId="2B77FEE5">
            <w:pPr>
              <w:jc w:val="center"/>
              <w:rPr>
                <w:rFonts w:hint="eastAsia" w:ascii="仿宋" w:hAnsi="仿宋" w:eastAsia="仿宋" w:cs="仿宋"/>
                <w:sz w:val="24"/>
              </w:rPr>
            </w:pPr>
            <w:r>
              <w:rPr>
                <w:rFonts w:hint="eastAsia" w:ascii="仿宋" w:hAnsi="仿宋" w:eastAsia="仿宋" w:cs="仿宋"/>
                <w:sz w:val="24"/>
              </w:rPr>
              <w:t>17</w:t>
            </w:r>
          </w:p>
        </w:tc>
        <w:tc>
          <w:tcPr>
            <w:tcW w:w="1155" w:type="dxa"/>
            <w:tcBorders>
              <w:left w:val="single" w:color="auto" w:sz="4" w:space="0"/>
              <w:bottom w:val="single" w:color="auto" w:sz="4" w:space="0"/>
              <w:right w:val="single" w:color="auto" w:sz="4" w:space="0"/>
            </w:tcBorders>
            <w:noWrap w:val="0"/>
            <w:vAlign w:val="center"/>
          </w:tcPr>
          <w:p w14:paraId="68DEAE8A">
            <w:pPr>
              <w:jc w:val="center"/>
              <w:rPr>
                <w:rFonts w:hint="eastAsia" w:ascii="仿宋" w:hAnsi="仿宋" w:eastAsia="仿宋" w:cs="仿宋"/>
                <w:sz w:val="24"/>
              </w:rPr>
            </w:pPr>
            <w:r>
              <w:rPr>
                <w:rFonts w:hint="eastAsia" w:ascii="仿宋" w:hAnsi="仿宋" w:eastAsia="仿宋" w:cs="仿宋"/>
                <w:sz w:val="24"/>
              </w:rPr>
              <w:t>毽球</w:t>
            </w:r>
          </w:p>
        </w:tc>
        <w:tc>
          <w:tcPr>
            <w:tcW w:w="8700" w:type="dxa"/>
            <w:tcBorders>
              <w:left w:val="single" w:color="auto" w:sz="4" w:space="0"/>
            </w:tcBorders>
            <w:noWrap w:val="0"/>
            <w:vAlign w:val="center"/>
          </w:tcPr>
          <w:p w14:paraId="608ACA90">
            <w:pPr>
              <w:pStyle w:val="6"/>
              <w:spacing w:before="41" w:line="198" w:lineRule="auto"/>
              <w:jc w:val="center"/>
              <w:rPr>
                <w:rFonts w:hint="eastAsia" w:ascii="仿宋" w:hAnsi="仿宋" w:eastAsia="仿宋" w:cs="仿宋"/>
                <w:spacing w:val="2"/>
                <w:lang w:eastAsia="zh-CN"/>
              </w:rPr>
            </w:pPr>
            <w:r>
              <w:rPr>
                <w:rFonts w:hint="eastAsia" w:ascii="仿宋" w:hAnsi="仿宋" w:eastAsia="仿宋" w:cs="仿宋"/>
                <w:spacing w:val="2"/>
                <w:lang w:eastAsia="zh-CN"/>
              </w:rPr>
              <w:t>2024上海市学生运动会毽球比赛(中小学组)</w:t>
            </w:r>
          </w:p>
        </w:tc>
      </w:tr>
      <w:tr w14:paraId="210A7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90" w:type="dxa"/>
            <w:vMerge w:val="restart"/>
            <w:tcBorders>
              <w:right w:val="single" w:color="auto" w:sz="4" w:space="0"/>
            </w:tcBorders>
            <w:noWrap w:val="0"/>
            <w:vAlign w:val="center"/>
          </w:tcPr>
          <w:p w14:paraId="51C93CA3">
            <w:pPr>
              <w:jc w:val="center"/>
              <w:rPr>
                <w:rFonts w:hint="eastAsia" w:ascii="仿宋" w:hAnsi="仿宋" w:eastAsia="仿宋" w:cs="仿宋"/>
                <w:sz w:val="24"/>
              </w:rPr>
            </w:pPr>
            <w:r>
              <w:rPr>
                <w:rFonts w:hint="eastAsia" w:ascii="仿宋" w:hAnsi="仿宋" w:eastAsia="仿宋" w:cs="仿宋"/>
                <w:sz w:val="24"/>
              </w:rPr>
              <w:t>18</w:t>
            </w:r>
          </w:p>
        </w:tc>
        <w:tc>
          <w:tcPr>
            <w:tcW w:w="1155" w:type="dxa"/>
            <w:vMerge w:val="restart"/>
            <w:tcBorders>
              <w:left w:val="single" w:color="auto" w:sz="4" w:space="0"/>
              <w:right w:val="single" w:color="auto" w:sz="4" w:space="0"/>
            </w:tcBorders>
            <w:noWrap w:val="0"/>
            <w:vAlign w:val="center"/>
          </w:tcPr>
          <w:p w14:paraId="57642E4B">
            <w:pPr>
              <w:jc w:val="center"/>
              <w:rPr>
                <w:rFonts w:hint="eastAsia" w:ascii="仿宋" w:hAnsi="仿宋" w:eastAsia="仿宋" w:cs="仿宋"/>
                <w:sz w:val="24"/>
              </w:rPr>
            </w:pPr>
            <w:r>
              <w:rPr>
                <w:rFonts w:hint="eastAsia" w:ascii="仿宋" w:hAnsi="仿宋" w:eastAsia="仿宋" w:cs="仿宋"/>
                <w:sz w:val="24"/>
              </w:rPr>
              <w:t>围棋</w:t>
            </w:r>
          </w:p>
        </w:tc>
        <w:tc>
          <w:tcPr>
            <w:tcW w:w="8700" w:type="dxa"/>
            <w:tcBorders>
              <w:left w:val="single" w:color="auto" w:sz="4" w:space="0"/>
            </w:tcBorders>
            <w:noWrap w:val="0"/>
            <w:vAlign w:val="center"/>
          </w:tcPr>
          <w:p w14:paraId="5CD5C4CD">
            <w:pPr>
              <w:pStyle w:val="6"/>
              <w:spacing w:before="41" w:line="198" w:lineRule="auto"/>
              <w:jc w:val="center"/>
              <w:rPr>
                <w:rFonts w:hint="eastAsia" w:ascii="仿宋" w:hAnsi="仿宋" w:eastAsia="仿宋" w:cs="仿宋"/>
                <w:spacing w:val="2"/>
                <w:lang w:eastAsia="zh-CN"/>
              </w:rPr>
            </w:pPr>
            <w:r>
              <w:rPr>
                <w:rFonts w:hint="eastAsia" w:ascii="仿宋" w:hAnsi="仿宋" w:eastAsia="仿宋" w:cs="仿宋"/>
                <w:spacing w:val="2"/>
                <w:lang w:eastAsia="zh-CN"/>
              </w:rPr>
              <w:t>2024上海市学生运动会智力运动比赛(中小学组围棋)</w:t>
            </w:r>
          </w:p>
        </w:tc>
      </w:tr>
      <w:tr w14:paraId="3CF55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90" w:type="dxa"/>
            <w:vMerge w:val="continue"/>
            <w:tcBorders>
              <w:right w:val="single" w:color="auto" w:sz="4" w:space="0"/>
            </w:tcBorders>
            <w:noWrap w:val="0"/>
            <w:vAlign w:val="center"/>
          </w:tcPr>
          <w:p w14:paraId="70C256D0">
            <w:pPr>
              <w:pStyle w:val="6"/>
              <w:spacing w:before="263" w:line="184" w:lineRule="auto"/>
              <w:ind w:left="105"/>
              <w:jc w:val="center"/>
              <w:rPr>
                <w:rFonts w:hint="eastAsia" w:ascii="仿宋" w:hAnsi="仿宋" w:eastAsia="仿宋" w:cs="仿宋"/>
                <w:lang w:eastAsia="zh-CN"/>
              </w:rPr>
            </w:pPr>
          </w:p>
        </w:tc>
        <w:tc>
          <w:tcPr>
            <w:tcW w:w="1155" w:type="dxa"/>
            <w:vMerge w:val="continue"/>
            <w:tcBorders>
              <w:left w:val="single" w:color="auto" w:sz="4" w:space="0"/>
              <w:right w:val="single" w:color="auto" w:sz="4" w:space="0"/>
            </w:tcBorders>
            <w:noWrap w:val="0"/>
            <w:vAlign w:val="center"/>
          </w:tcPr>
          <w:p w14:paraId="16EC3270">
            <w:pPr>
              <w:jc w:val="center"/>
              <w:rPr>
                <w:rFonts w:hint="eastAsia" w:ascii="仿宋" w:hAnsi="仿宋" w:eastAsia="仿宋" w:cs="仿宋"/>
                <w:sz w:val="24"/>
              </w:rPr>
            </w:pPr>
          </w:p>
        </w:tc>
        <w:tc>
          <w:tcPr>
            <w:tcW w:w="8700" w:type="dxa"/>
            <w:tcBorders>
              <w:left w:val="single" w:color="auto" w:sz="4" w:space="0"/>
            </w:tcBorders>
            <w:noWrap w:val="0"/>
            <w:vAlign w:val="center"/>
          </w:tcPr>
          <w:p w14:paraId="2E46B452">
            <w:pPr>
              <w:pStyle w:val="6"/>
              <w:spacing w:before="41" w:line="198" w:lineRule="auto"/>
              <w:jc w:val="center"/>
              <w:rPr>
                <w:rFonts w:hint="eastAsia" w:ascii="仿宋" w:hAnsi="仿宋" w:eastAsia="仿宋" w:cs="仿宋"/>
                <w:spacing w:val="2"/>
                <w:lang w:eastAsia="zh-CN"/>
              </w:rPr>
            </w:pPr>
            <w:r>
              <w:rPr>
                <w:rFonts w:hint="eastAsia" w:ascii="仿宋" w:hAnsi="仿宋" w:eastAsia="仿宋" w:cs="仿宋"/>
                <w:spacing w:val="2"/>
                <w:lang w:eastAsia="zh-CN"/>
              </w:rPr>
              <w:t>上海市围棋少年个人锦标赛</w:t>
            </w:r>
          </w:p>
        </w:tc>
      </w:tr>
      <w:tr w14:paraId="1089F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90" w:type="dxa"/>
            <w:vMerge w:val="continue"/>
            <w:tcBorders>
              <w:right w:val="single" w:color="auto" w:sz="4" w:space="0"/>
            </w:tcBorders>
            <w:noWrap w:val="0"/>
            <w:vAlign w:val="center"/>
          </w:tcPr>
          <w:p w14:paraId="2ABA72E4">
            <w:pPr>
              <w:pStyle w:val="6"/>
              <w:spacing w:before="263" w:line="184" w:lineRule="auto"/>
              <w:ind w:left="105"/>
              <w:jc w:val="center"/>
              <w:rPr>
                <w:rFonts w:hint="eastAsia" w:ascii="仿宋" w:hAnsi="仿宋" w:eastAsia="仿宋" w:cs="仿宋"/>
                <w:lang w:eastAsia="zh-CN"/>
              </w:rPr>
            </w:pPr>
          </w:p>
        </w:tc>
        <w:tc>
          <w:tcPr>
            <w:tcW w:w="1155" w:type="dxa"/>
            <w:vMerge w:val="continue"/>
            <w:tcBorders>
              <w:left w:val="single" w:color="auto" w:sz="4" w:space="0"/>
              <w:right w:val="single" w:color="auto" w:sz="4" w:space="0"/>
            </w:tcBorders>
            <w:noWrap w:val="0"/>
            <w:vAlign w:val="center"/>
          </w:tcPr>
          <w:p w14:paraId="0EF6DC12">
            <w:pPr>
              <w:jc w:val="center"/>
              <w:rPr>
                <w:rFonts w:hint="eastAsia" w:ascii="仿宋" w:hAnsi="仿宋" w:eastAsia="仿宋" w:cs="仿宋"/>
                <w:sz w:val="24"/>
              </w:rPr>
            </w:pPr>
          </w:p>
        </w:tc>
        <w:tc>
          <w:tcPr>
            <w:tcW w:w="8700" w:type="dxa"/>
            <w:tcBorders>
              <w:left w:val="single" w:color="auto" w:sz="4" w:space="0"/>
            </w:tcBorders>
            <w:noWrap w:val="0"/>
            <w:vAlign w:val="center"/>
          </w:tcPr>
          <w:p w14:paraId="4BA2788B">
            <w:pPr>
              <w:pStyle w:val="6"/>
              <w:spacing w:before="41" w:line="198" w:lineRule="auto"/>
              <w:jc w:val="center"/>
              <w:rPr>
                <w:rFonts w:hint="eastAsia" w:ascii="仿宋" w:hAnsi="仿宋" w:eastAsia="仿宋" w:cs="仿宋"/>
                <w:spacing w:val="2"/>
                <w:lang w:eastAsia="zh-CN"/>
              </w:rPr>
            </w:pPr>
            <w:r>
              <w:rPr>
                <w:rFonts w:hint="eastAsia" w:ascii="仿宋" w:hAnsi="仿宋" w:eastAsia="仿宋" w:cs="仿宋"/>
                <w:spacing w:val="2"/>
                <w:lang w:eastAsia="zh-CN"/>
              </w:rPr>
              <w:t>上海市围棋少年团体锦标赛</w:t>
            </w:r>
          </w:p>
        </w:tc>
      </w:tr>
      <w:tr w14:paraId="2BC4D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90" w:type="dxa"/>
            <w:vMerge w:val="continue"/>
            <w:tcBorders>
              <w:right w:val="single" w:color="auto" w:sz="4" w:space="0"/>
            </w:tcBorders>
            <w:noWrap w:val="0"/>
            <w:vAlign w:val="center"/>
          </w:tcPr>
          <w:p w14:paraId="27DB8264">
            <w:pPr>
              <w:pStyle w:val="6"/>
              <w:spacing w:before="263" w:line="184" w:lineRule="auto"/>
              <w:ind w:left="105"/>
              <w:jc w:val="center"/>
              <w:rPr>
                <w:rFonts w:hint="eastAsia" w:ascii="仿宋" w:hAnsi="仿宋" w:eastAsia="仿宋" w:cs="仿宋"/>
                <w:lang w:eastAsia="zh-CN"/>
              </w:rPr>
            </w:pPr>
          </w:p>
        </w:tc>
        <w:tc>
          <w:tcPr>
            <w:tcW w:w="1155" w:type="dxa"/>
            <w:vMerge w:val="continue"/>
            <w:tcBorders>
              <w:left w:val="single" w:color="auto" w:sz="4" w:space="0"/>
              <w:bottom w:val="single" w:color="auto" w:sz="4" w:space="0"/>
              <w:right w:val="single" w:color="auto" w:sz="4" w:space="0"/>
            </w:tcBorders>
            <w:noWrap w:val="0"/>
            <w:vAlign w:val="center"/>
          </w:tcPr>
          <w:p w14:paraId="1FB706FD">
            <w:pPr>
              <w:jc w:val="center"/>
              <w:rPr>
                <w:rFonts w:hint="eastAsia" w:ascii="仿宋" w:hAnsi="仿宋" w:eastAsia="仿宋" w:cs="仿宋"/>
                <w:sz w:val="24"/>
              </w:rPr>
            </w:pPr>
          </w:p>
        </w:tc>
        <w:tc>
          <w:tcPr>
            <w:tcW w:w="8700" w:type="dxa"/>
            <w:tcBorders>
              <w:left w:val="single" w:color="auto" w:sz="4" w:space="0"/>
            </w:tcBorders>
            <w:noWrap w:val="0"/>
            <w:vAlign w:val="center"/>
          </w:tcPr>
          <w:p w14:paraId="0079CA47">
            <w:pPr>
              <w:pStyle w:val="6"/>
              <w:spacing w:before="24" w:line="182" w:lineRule="auto"/>
              <w:jc w:val="center"/>
              <w:rPr>
                <w:rFonts w:hint="eastAsia" w:ascii="仿宋" w:hAnsi="仿宋" w:eastAsia="仿宋" w:cs="仿宋"/>
                <w:lang w:eastAsia="zh-CN"/>
              </w:rPr>
            </w:pPr>
            <w:r>
              <w:rPr>
                <w:rFonts w:hint="eastAsia" w:ascii="仿宋" w:hAnsi="仿宋" w:eastAsia="仿宋" w:cs="仿宋"/>
                <w:lang w:eastAsia="zh-CN"/>
              </w:rPr>
              <w:t>上海市围棋锦标赛（公开组）</w:t>
            </w:r>
          </w:p>
        </w:tc>
      </w:tr>
      <w:tr w14:paraId="2B8C0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90" w:type="dxa"/>
            <w:vMerge w:val="restart"/>
            <w:tcBorders>
              <w:right w:val="single" w:color="auto" w:sz="4" w:space="0"/>
            </w:tcBorders>
            <w:noWrap w:val="0"/>
            <w:vAlign w:val="center"/>
          </w:tcPr>
          <w:p w14:paraId="4D3F710B">
            <w:pPr>
              <w:jc w:val="center"/>
              <w:rPr>
                <w:rFonts w:hint="eastAsia" w:ascii="仿宋" w:hAnsi="仿宋" w:eastAsia="仿宋" w:cs="仿宋"/>
                <w:sz w:val="24"/>
              </w:rPr>
            </w:pPr>
            <w:r>
              <w:rPr>
                <w:rFonts w:hint="eastAsia" w:ascii="仿宋" w:hAnsi="仿宋" w:eastAsia="仿宋" w:cs="仿宋"/>
                <w:sz w:val="24"/>
              </w:rPr>
              <w:t>19</w:t>
            </w:r>
          </w:p>
        </w:tc>
        <w:tc>
          <w:tcPr>
            <w:tcW w:w="1155" w:type="dxa"/>
            <w:vMerge w:val="restart"/>
            <w:tcBorders>
              <w:left w:val="single" w:color="auto" w:sz="4" w:space="0"/>
              <w:right w:val="single" w:color="auto" w:sz="4" w:space="0"/>
            </w:tcBorders>
            <w:noWrap w:val="0"/>
            <w:vAlign w:val="center"/>
          </w:tcPr>
          <w:p w14:paraId="2BA96F4E">
            <w:pPr>
              <w:jc w:val="center"/>
              <w:rPr>
                <w:rFonts w:hint="eastAsia" w:ascii="仿宋" w:hAnsi="仿宋" w:eastAsia="仿宋" w:cs="仿宋"/>
                <w:sz w:val="24"/>
              </w:rPr>
            </w:pPr>
            <w:r>
              <w:rPr>
                <w:rFonts w:hint="eastAsia" w:ascii="仿宋" w:hAnsi="仿宋" w:eastAsia="仿宋" w:cs="仿宋"/>
                <w:sz w:val="24"/>
              </w:rPr>
              <w:t>曲棍球</w:t>
            </w:r>
          </w:p>
        </w:tc>
        <w:tc>
          <w:tcPr>
            <w:tcW w:w="8700" w:type="dxa"/>
            <w:tcBorders>
              <w:left w:val="single" w:color="auto" w:sz="4" w:space="0"/>
            </w:tcBorders>
            <w:noWrap w:val="0"/>
            <w:vAlign w:val="center"/>
          </w:tcPr>
          <w:p w14:paraId="54FD163F">
            <w:pPr>
              <w:pStyle w:val="6"/>
              <w:spacing w:before="24" w:line="182" w:lineRule="auto"/>
              <w:jc w:val="center"/>
              <w:rPr>
                <w:rFonts w:hint="eastAsia" w:ascii="仿宋" w:hAnsi="仿宋" w:eastAsia="仿宋" w:cs="仿宋"/>
                <w:lang w:eastAsia="zh-CN"/>
              </w:rPr>
            </w:pPr>
            <w:r>
              <w:rPr>
                <w:rFonts w:hint="eastAsia" w:ascii="仿宋" w:hAnsi="仿宋" w:eastAsia="仿宋" w:cs="仿宋"/>
                <w:spacing w:val="2"/>
                <w:lang w:eastAsia="zh-CN"/>
              </w:rPr>
              <w:t>2024上海市学生运动会曲棍球比赛(中小学组)</w:t>
            </w:r>
          </w:p>
        </w:tc>
      </w:tr>
      <w:tr w14:paraId="7D4BF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90" w:type="dxa"/>
            <w:vMerge w:val="continue"/>
            <w:tcBorders>
              <w:right w:val="single" w:color="auto" w:sz="4" w:space="0"/>
            </w:tcBorders>
            <w:noWrap w:val="0"/>
            <w:vAlign w:val="center"/>
          </w:tcPr>
          <w:p w14:paraId="4292B4F9">
            <w:pPr>
              <w:jc w:val="center"/>
              <w:rPr>
                <w:rFonts w:hint="eastAsia" w:ascii="仿宋" w:hAnsi="仿宋" w:eastAsia="仿宋" w:cs="仿宋"/>
                <w:sz w:val="24"/>
              </w:rPr>
            </w:pPr>
          </w:p>
        </w:tc>
        <w:tc>
          <w:tcPr>
            <w:tcW w:w="1155" w:type="dxa"/>
            <w:vMerge w:val="continue"/>
            <w:tcBorders>
              <w:left w:val="single" w:color="auto" w:sz="4" w:space="0"/>
              <w:bottom w:val="single" w:color="auto" w:sz="4" w:space="0"/>
              <w:right w:val="single" w:color="auto" w:sz="4" w:space="0"/>
            </w:tcBorders>
            <w:noWrap w:val="0"/>
            <w:vAlign w:val="center"/>
          </w:tcPr>
          <w:p w14:paraId="7E302496">
            <w:pPr>
              <w:jc w:val="center"/>
              <w:rPr>
                <w:rFonts w:hint="eastAsia" w:ascii="仿宋" w:hAnsi="仿宋" w:eastAsia="仿宋" w:cs="仿宋"/>
                <w:sz w:val="24"/>
              </w:rPr>
            </w:pPr>
          </w:p>
        </w:tc>
        <w:tc>
          <w:tcPr>
            <w:tcW w:w="8700" w:type="dxa"/>
            <w:tcBorders>
              <w:left w:val="single" w:color="auto" w:sz="4" w:space="0"/>
            </w:tcBorders>
            <w:noWrap w:val="0"/>
            <w:vAlign w:val="center"/>
          </w:tcPr>
          <w:p w14:paraId="4D085242">
            <w:pPr>
              <w:pStyle w:val="6"/>
              <w:spacing w:before="24" w:line="182" w:lineRule="auto"/>
              <w:jc w:val="center"/>
              <w:rPr>
                <w:rFonts w:hint="eastAsia" w:ascii="仿宋" w:hAnsi="仿宋" w:eastAsia="仿宋" w:cs="仿宋"/>
                <w:lang w:eastAsia="zh-CN"/>
              </w:rPr>
            </w:pPr>
            <w:r>
              <w:rPr>
                <w:rFonts w:hint="eastAsia" w:ascii="仿宋" w:hAnsi="仿宋" w:eastAsia="仿宋" w:cs="仿宋"/>
                <w:lang w:eastAsia="zh-CN"/>
              </w:rPr>
              <w:t>上海市青少年曲棍球锦标赛</w:t>
            </w:r>
          </w:p>
        </w:tc>
      </w:tr>
      <w:tr w14:paraId="49CDC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0" w:type="dxa"/>
            <w:vMerge w:val="restart"/>
            <w:tcBorders>
              <w:right w:val="single" w:color="auto" w:sz="4" w:space="0"/>
            </w:tcBorders>
            <w:noWrap w:val="0"/>
            <w:vAlign w:val="center"/>
          </w:tcPr>
          <w:p w14:paraId="158DF1E6">
            <w:pPr>
              <w:jc w:val="center"/>
              <w:rPr>
                <w:rFonts w:hint="eastAsia" w:ascii="仿宋" w:hAnsi="仿宋" w:eastAsia="仿宋" w:cs="仿宋"/>
                <w:sz w:val="24"/>
              </w:rPr>
            </w:pPr>
            <w:r>
              <w:rPr>
                <w:rFonts w:hint="eastAsia" w:ascii="仿宋" w:hAnsi="仿宋" w:eastAsia="仿宋" w:cs="仿宋"/>
                <w:sz w:val="24"/>
              </w:rPr>
              <w:t>20</w:t>
            </w:r>
          </w:p>
        </w:tc>
        <w:tc>
          <w:tcPr>
            <w:tcW w:w="1155" w:type="dxa"/>
            <w:vMerge w:val="restart"/>
            <w:tcBorders>
              <w:left w:val="single" w:color="auto" w:sz="4" w:space="0"/>
              <w:right w:val="single" w:color="auto" w:sz="4" w:space="0"/>
            </w:tcBorders>
            <w:noWrap w:val="0"/>
            <w:vAlign w:val="center"/>
          </w:tcPr>
          <w:p w14:paraId="0C48F8D5">
            <w:pPr>
              <w:jc w:val="center"/>
              <w:rPr>
                <w:rFonts w:hint="eastAsia" w:ascii="仿宋" w:hAnsi="仿宋" w:eastAsia="仿宋" w:cs="仿宋"/>
                <w:sz w:val="24"/>
              </w:rPr>
            </w:pPr>
            <w:r>
              <w:rPr>
                <w:rFonts w:hint="eastAsia" w:ascii="仿宋" w:hAnsi="仿宋" w:eastAsia="仿宋" w:cs="仿宋"/>
                <w:sz w:val="24"/>
              </w:rPr>
              <w:t>手球</w:t>
            </w:r>
          </w:p>
        </w:tc>
        <w:tc>
          <w:tcPr>
            <w:tcW w:w="8700" w:type="dxa"/>
            <w:tcBorders>
              <w:left w:val="single" w:color="auto" w:sz="4" w:space="0"/>
            </w:tcBorders>
            <w:noWrap w:val="0"/>
            <w:vAlign w:val="center"/>
          </w:tcPr>
          <w:p w14:paraId="2EFA2BCB">
            <w:pPr>
              <w:pStyle w:val="6"/>
              <w:spacing w:before="24" w:line="182" w:lineRule="auto"/>
              <w:jc w:val="center"/>
              <w:rPr>
                <w:rFonts w:hint="eastAsia" w:ascii="仿宋" w:hAnsi="仿宋" w:eastAsia="仿宋" w:cs="仿宋"/>
                <w:lang w:eastAsia="zh-CN"/>
              </w:rPr>
            </w:pPr>
            <w:r>
              <w:rPr>
                <w:rFonts w:hint="eastAsia" w:ascii="仿宋" w:hAnsi="仿宋" w:eastAsia="仿宋" w:cs="仿宋"/>
                <w:spacing w:val="2"/>
                <w:lang w:eastAsia="zh-CN"/>
              </w:rPr>
              <w:t>2024上海市学生运动会手球比赛(中小学组)</w:t>
            </w:r>
          </w:p>
        </w:tc>
      </w:tr>
      <w:tr w14:paraId="126E1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90" w:type="dxa"/>
            <w:vMerge w:val="continue"/>
            <w:tcBorders>
              <w:right w:val="single" w:color="auto" w:sz="4" w:space="0"/>
            </w:tcBorders>
            <w:noWrap w:val="0"/>
            <w:vAlign w:val="center"/>
          </w:tcPr>
          <w:p w14:paraId="03136CB2">
            <w:pPr>
              <w:jc w:val="center"/>
              <w:rPr>
                <w:rFonts w:hint="eastAsia" w:ascii="仿宋" w:hAnsi="仿宋" w:eastAsia="仿宋" w:cs="仿宋"/>
                <w:sz w:val="24"/>
              </w:rPr>
            </w:pPr>
          </w:p>
        </w:tc>
        <w:tc>
          <w:tcPr>
            <w:tcW w:w="1155" w:type="dxa"/>
            <w:vMerge w:val="continue"/>
            <w:tcBorders>
              <w:left w:val="single" w:color="auto" w:sz="4" w:space="0"/>
              <w:bottom w:val="single" w:color="auto" w:sz="4" w:space="0"/>
              <w:right w:val="single" w:color="auto" w:sz="4" w:space="0"/>
            </w:tcBorders>
            <w:noWrap w:val="0"/>
            <w:vAlign w:val="center"/>
          </w:tcPr>
          <w:p w14:paraId="03ABE970">
            <w:pPr>
              <w:jc w:val="center"/>
              <w:rPr>
                <w:rFonts w:hint="eastAsia" w:ascii="仿宋" w:hAnsi="仿宋" w:eastAsia="仿宋" w:cs="仿宋"/>
                <w:sz w:val="24"/>
              </w:rPr>
            </w:pPr>
          </w:p>
        </w:tc>
        <w:tc>
          <w:tcPr>
            <w:tcW w:w="8700" w:type="dxa"/>
            <w:tcBorders>
              <w:left w:val="single" w:color="auto" w:sz="4" w:space="0"/>
            </w:tcBorders>
            <w:noWrap w:val="0"/>
            <w:vAlign w:val="center"/>
          </w:tcPr>
          <w:p w14:paraId="15833FB2">
            <w:pPr>
              <w:pStyle w:val="6"/>
              <w:spacing w:before="24" w:line="182" w:lineRule="auto"/>
              <w:jc w:val="center"/>
              <w:rPr>
                <w:rFonts w:hint="eastAsia" w:ascii="仿宋" w:hAnsi="仿宋" w:eastAsia="仿宋" w:cs="仿宋"/>
                <w:lang w:eastAsia="zh-CN"/>
              </w:rPr>
            </w:pPr>
            <w:r>
              <w:rPr>
                <w:rFonts w:hint="eastAsia" w:ascii="仿宋" w:hAnsi="仿宋" w:eastAsia="仿宋" w:cs="仿宋"/>
                <w:lang w:eastAsia="zh-CN"/>
              </w:rPr>
              <w:t>上海市青少年手球锦标赛</w:t>
            </w:r>
          </w:p>
        </w:tc>
      </w:tr>
      <w:tr w14:paraId="1B637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0" w:type="dxa"/>
            <w:vMerge w:val="restart"/>
            <w:tcBorders>
              <w:right w:val="single" w:color="auto" w:sz="4" w:space="0"/>
            </w:tcBorders>
            <w:noWrap w:val="0"/>
            <w:vAlign w:val="center"/>
          </w:tcPr>
          <w:p w14:paraId="259CEB78">
            <w:pPr>
              <w:jc w:val="center"/>
              <w:rPr>
                <w:rFonts w:hint="eastAsia" w:ascii="仿宋" w:hAnsi="仿宋" w:eastAsia="仿宋" w:cs="仿宋"/>
                <w:sz w:val="24"/>
              </w:rPr>
            </w:pPr>
            <w:r>
              <w:rPr>
                <w:rFonts w:hint="eastAsia" w:ascii="仿宋" w:hAnsi="仿宋" w:eastAsia="仿宋" w:cs="仿宋"/>
                <w:sz w:val="24"/>
              </w:rPr>
              <w:t>21</w:t>
            </w:r>
          </w:p>
        </w:tc>
        <w:tc>
          <w:tcPr>
            <w:tcW w:w="1155" w:type="dxa"/>
            <w:vMerge w:val="restart"/>
            <w:tcBorders>
              <w:left w:val="single" w:color="auto" w:sz="4" w:space="0"/>
              <w:right w:val="single" w:color="auto" w:sz="4" w:space="0"/>
            </w:tcBorders>
            <w:noWrap w:val="0"/>
            <w:vAlign w:val="center"/>
          </w:tcPr>
          <w:p w14:paraId="1288E0FF">
            <w:pPr>
              <w:jc w:val="center"/>
              <w:rPr>
                <w:rFonts w:hint="eastAsia" w:ascii="仿宋" w:hAnsi="仿宋" w:eastAsia="仿宋" w:cs="仿宋"/>
                <w:sz w:val="24"/>
              </w:rPr>
            </w:pPr>
            <w:r>
              <w:rPr>
                <w:rFonts w:hint="eastAsia" w:ascii="仿宋" w:hAnsi="仿宋" w:eastAsia="仿宋" w:cs="仿宋"/>
                <w:sz w:val="24"/>
              </w:rPr>
              <w:t>帆船</w:t>
            </w:r>
          </w:p>
        </w:tc>
        <w:tc>
          <w:tcPr>
            <w:tcW w:w="8700" w:type="dxa"/>
            <w:tcBorders>
              <w:left w:val="single" w:color="auto" w:sz="4" w:space="0"/>
            </w:tcBorders>
            <w:noWrap w:val="0"/>
            <w:vAlign w:val="center"/>
          </w:tcPr>
          <w:p w14:paraId="56C1D39C">
            <w:pPr>
              <w:pStyle w:val="6"/>
              <w:spacing w:before="34" w:line="196" w:lineRule="auto"/>
              <w:ind w:left="1432"/>
              <w:rPr>
                <w:rFonts w:hint="eastAsia" w:ascii="仿宋" w:hAnsi="仿宋" w:eastAsia="仿宋" w:cs="仿宋"/>
                <w:spacing w:val="7"/>
                <w:lang w:eastAsia="zh-CN"/>
              </w:rPr>
            </w:pPr>
            <w:r>
              <w:rPr>
                <w:rFonts w:hint="eastAsia" w:ascii="仿宋" w:hAnsi="仿宋" w:eastAsia="仿宋" w:cs="仿宋"/>
                <w:spacing w:val="2"/>
                <w:lang w:eastAsia="zh-CN"/>
              </w:rPr>
              <w:t>2024上海市学生运动会水上运动比赛(中小学组帆船)</w:t>
            </w:r>
          </w:p>
        </w:tc>
      </w:tr>
      <w:tr w14:paraId="56FD9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90" w:type="dxa"/>
            <w:vMerge w:val="continue"/>
            <w:tcBorders>
              <w:right w:val="single" w:color="auto" w:sz="4" w:space="0"/>
            </w:tcBorders>
            <w:noWrap w:val="0"/>
            <w:vAlign w:val="center"/>
          </w:tcPr>
          <w:p w14:paraId="062E5155">
            <w:pPr>
              <w:pStyle w:val="6"/>
              <w:spacing w:before="263" w:line="184" w:lineRule="auto"/>
              <w:jc w:val="center"/>
              <w:rPr>
                <w:rFonts w:hint="eastAsia" w:ascii="仿宋" w:hAnsi="仿宋" w:eastAsia="仿宋" w:cs="仿宋"/>
                <w:lang w:eastAsia="zh-CN"/>
              </w:rPr>
            </w:pPr>
          </w:p>
        </w:tc>
        <w:tc>
          <w:tcPr>
            <w:tcW w:w="1155" w:type="dxa"/>
            <w:vMerge w:val="continue"/>
            <w:tcBorders>
              <w:left w:val="single" w:color="auto" w:sz="4" w:space="0"/>
              <w:right w:val="single" w:color="auto" w:sz="4" w:space="0"/>
            </w:tcBorders>
            <w:noWrap w:val="0"/>
            <w:vAlign w:val="center"/>
          </w:tcPr>
          <w:p w14:paraId="7426D670">
            <w:pPr>
              <w:jc w:val="center"/>
              <w:rPr>
                <w:rFonts w:hint="eastAsia" w:ascii="仿宋" w:hAnsi="仿宋" w:eastAsia="仿宋" w:cs="仿宋"/>
                <w:sz w:val="24"/>
              </w:rPr>
            </w:pPr>
          </w:p>
        </w:tc>
        <w:tc>
          <w:tcPr>
            <w:tcW w:w="8700" w:type="dxa"/>
            <w:tcBorders>
              <w:left w:val="single" w:color="auto" w:sz="4" w:space="0"/>
            </w:tcBorders>
            <w:noWrap w:val="0"/>
            <w:vAlign w:val="center"/>
          </w:tcPr>
          <w:p w14:paraId="11116B78">
            <w:pPr>
              <w:pStyle w:val="6"/>
              <w:spacing w:before="53" w:line="219" w:lineRule="auto"/>
              <w:ind w:left="2932"/>
              <w:rPr>
                <w:rFonts w:hint="eastAsia" w:ascii="仿宋" w:hAnsi="仿宋" w:eastAsia="仿宋" w:cs="仿宋"/>
                <w:lang w:eastAsia="zh-CN"/>
              </w:rPr>
            </w:pPr>
            <w:r>
              <w:rPr>
                <w:rFonts w:hint="eastAsia" w:ascii="仿宋" w:hAnsi="仿宋" w:eastAsia="仿宋" w:cs="仿宋"/>
                <w:lang w:eastAsia="zh-CN"/>
              </w:rPr>
              <w:t>上海市青少年帆船锦标赛</w:t>
            </w:r>
          </w:p>
          <w:p w14:paraId="739FFD32">
            <w:pPr>
              <w:pStyle w:val="6"/>
              <w:spacing w:before="4" w:line="188" w:lineRule="auto"/>
              <w:ind w:left="62"/>
              <w:jc w:val="center"/>
              <w:rPr>
                <w:rFonts w:hint="eastAsia" w:ascii="仿宋" w:hAnsi="仿宋" w:eastAsia="仿宋" w:cs="仿宋"/>
                <w:lang w:eastAsia="zh-CN"/>
              </w:rPr>
            </w:pPr>
            <w:r>
              <w:rPr>
                <w:rFonts w:hint="eastAsia" w:ascii="仿宋" w:hAnsi="仿宋" w:eastAsia="仿宋" w:cs="仿宋"/>
                <w:lang w:eastAsia="zh-CN"/>
              </w:rPr>
              <w:t>上海市第十七届运动会帆船比赛(青少年组)暨2022年上海市青少年帆船锦标赛</w:t>
            </w:r>
          </w:p>
        </w:tc>
      </w:tr>
      <w:tr w14:paraId="2AE97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90" w:type="dxa"/>
            <w:vMerge w:val="continue"/>
            <w:tcBorders>
              <w:right w:val="single" w:color="auto" w:sz="4" w:space="0"/>
            </w:tcBorders>
            <w:noWrap w:val="0"/>
            <w:vAlign w:val="center"/>
          </w:tcPr>
          <w:p w14:paraId="2E815363">
            <w:pPr>
              <w:pStyle w:val="6"/>
              <w:spacing w:before="263" w:line="184" w:lineRule="auto"/>
              <w:jc w:val="center"/>
              <w:rPr>
                <w:rFonts w:hint="eastAsia" w:ascii="仿宋" w:hAnsi="仿宋" w:eastAsia="仿宋" w:cs="仿宋"/>
                <w:lang w:eastAsia="zh-CN"/>
              </w:rPr>
            </w:pPr>
          </w:p>
        </w:tc>
        <w:tc>
          <w:tcPr>
            <w:tcW w:w="1155" w:type="dxa"/>
            <w:vMerge w:val="continue"/>
            <w:tcBorders>
              <w:left w:val="single" w:color="auto" w:sz="4" w:space="0"/>
              <w:right w:val="single" w:color="auto" w:sz="4" w:space="0"/>
            </w:tcBorders>
            <w:noWrap w:val="0"/>
            <w:vAlign w:val="center"/>
          </w:tcPr>
          <w:p w14:paraId="58F9D579">
            <w:pPr>
              <w:jc w:val="center"/>
              <w:rPr>
                <w:rFonts w:hint="eastAsia" w:ascii="仿宋" w:hAnsi="仿宋" w:eastAsia="仿宋" w:cs="仿宋"/>
                <w:sz w:val="24"/>
              </w:rPr>
            </w:pPr>
          </w:p>
        </w:tc>
        <w:tc>
          <w:tcPr>
            <w:tcW w:w="8700" w:type="dxa"/>
            <w:tcBorders>
              <w:left w:val="single" w:color="auto" w:sz="4" w:space="0"/>
            </w:tcBorders>
            <w:noWrap w:val="0"/>
            <w:vAlign w:val="center"/>
          </w:tcPr>
          <w:p w14:paraId="49D673BE">
            <w:pPr>
              <w:pStyle w:val="6"/>
              <w:spacing w:before="44" w:line="219" w:lineRule="auto"/>
              <w:ind w:left="311"/>
              <w:jc w:val="center"/>
              <w:rPr>
                <w:rFonts w:hint="eastAsia" w:ascii="仿宋" w:hAnsi="仿宋" w:eastAsia="仿宋" w:cs="仿宋"/>
                <w:lang w:eastAsia="zh-CN"/>
              </w:rPr>
            </w:pPr>
            <w:r>
              <w:rPr>
                <w:rFonts w:hint="eastAsia" w:ascii="仿宋" w:hAnsi="仿宋" w:eastAsia="仿宋" w:cs="仿宋"/>
                <w:lang w:eastAsia="zh-CN"/>
              </w:rPr>
              <w:t>上海市青少年帆船冠军赛暨上海市青少年体育精英系列赛帆船比赛第二站</w:t>
            </w:r>
          </w:p>
          <w:p w14:paraId="278A9764">
            <w:pPr>
              <w:pStyle w:val="6"/>
              <w:spacing w:before="24" w:line="214" w:lineRule="auto"/>
              <w:ind w:left="3812"/>
              <w:rPr>
                <w:rFonts w:hint="eastAsia" w:ascii="仿宋" w:hAnsi="仿宋" w:eastAsia="仿宋" w:cs="仿宋"/>
                <w:lang w:eastAsia="zh-CN"/>
              </w:rPr>
            </w:pPr>
            <w:r>
              <w:rPr>
                <w:rFonts w:hint="eastAsia" w:ascii="仿宋" w:hAnsi="仿宋" w:eastAsia="仿宋" w:cs="仿宋"/>
                <w:spacing w:val="7"/>
                <w:lang w:eastAsia="zh-CN"/>
              </w:rPr>
              <w:t>(2023年)</w:t>
            </w:r>
          </w:p>
          <w:p w14:paraId="170B51BE">
            <w:pPr>
              <w:pStyle w:val="6"/>
              <w:spacing w:line="218" w:lineRule="auto"/>
              <w:ind w:left="311"/>
              <w:jc w:val="center"/>
              <w:rPr>
                <w:rFonts w:hint="eastAsia" w:ascii="仿宋" w:hAnsi="仿宋" w:eastAsia="仿宋" w:cs="仿宋"/>
                <w:lang w:eastAsia="zh-CN"/>
              </w:rPr>
            </w:pPr>
            <w:r>
              <w:rPr>
                <w:rFonts w:hint="eastAsia" w:ascii="仿宋" w:hAnsi="仿宋" w:eastAsia="仿宋" w:cs="仿宋"/>
                <w:lang w:eastAsia="zh-CN"/>
              </w:rPr>
              <w:t>上海市青少年体育精英系列赛帆船比赛第二站暨上海市青少年帆船冠军赛</w:t>
            </w:r>
          </w:p>
          <w:p w14:paraId="281C4B7D">
            <w:pPr>
              <w:pStyle w:val="6"/>
              <w:spacing w:before="44" w:line="180" w:lineRule="auto"/>
              <w:ind w:left="3812"/>
              <w:rPr>
                <w:rFonts w:hint="eastAsia" w:ascii="仿宋" w:hAnsi="仿宋" w:eastAsia="仿宋" w:cs="仿宋"/>
                <w:lang w:eastAsia="zh-CN"/>
              </w:rPr>
            </w:pPr>
            <w:r>
              <w:rPr>
                <w:rFonts w:hint="eastAsia" w:ascii="仿宋" w:hAnsi="仿宋" w:eastAsia="仿宋" w:cs="仿宋"/>
                <w:spacing w:val="7"/>
              </w:rPr>
              <w:t>(2024年)</w:t>
            </w:r>
          </w:p>
        </w:tc>
      </w:tr>
      <w:tr w14:paraId="6132B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90" w:type="dxa"/>
            <w:vMerge w:val="restart"/>
            <w:tcBorders>
              <w:right w:val="single" w:color="auto" w:sz="4" w:space="0"/>
            </w:tcBorders>
            <w:noWrap w:val="0"/>
            <w:vAlign w:val="center"/>
          </w:tcPr>
          <w:p w14:paraId="0725D88A">
            <w:pPr>
              <w:jc w:val="center"/>
              <w:rPr>
                <w:rFonts w:hint="eastAsia" w:ascii="仿宋" w:hAnsi="仿宋" w:eastAsia="仿宋" w:cs="仿宋"/>
                <w:sz w:val="24"/>
              </w:rPr>
            </w:pPr>
            <w:r>
              <w:rPr>
                <w:rFonts w:hint="eastAsia" w:ascii="仿宋" w:hAnsi="仿宋" w:eastAsia="仿宋" w:cs="仿宋"/>
                <w:sz w:val="24"/>
              </w:rPr>
              <w:t>22</w:t>
            </w:r>
          </w:p>
        </w:tc>
        <w:tc>
          <w:tcPr>
            <w:tcW w:w="1155" w:type="dxa"/>
            <w:vMerge w:val="restart"/>
            <w:tcBorders>
              <w:left w:val="single" w:color="auto" w:sz="4" w:space="0"/>
              <w:right w:val="single" w:color="auto" w:sz="4" w:space="0"/>
            </w:tcBorders>
            <w:noWrap w:val="0"/>
            <w:vAlign w:val="center"/>
          </w:tcPr>
          <w:p w14:paraId="4F17AB8A">
            <w:pPr>
              <w:jc w:val="center"/>
              <w:rPr>
                <w:rFonts w:hint="eastAsia" w:ascii="仿宋" w:hAnsi="仿宋" w:eastAsia="仿宋" w:cs="仿宋"/>
                <w:sz w:val="24"/>
              </w:rPr>
            </w:pPr>
            <w:r>
              <w:rPr>
                <w:rFonts w:hint="eastAsia" w:ascii="仿宋" w:hAnsi="仿宋" w:eastAsia="仿宋" w:cs="仿宋"/>
                <w:sz w:val="24"/>
              </w:rPr>
              <w:t>帆板</w:t>
            </w:r>
          </w:p>
        </w:tc>
        <w:tc>
          <w:tcPr>
            <w:tcW w:w="8700" w:type="dxa"/>
            <w:tcBorders>
              <w:left w:val="single" w:color="auto" w:sz="4" w:space="0"/>
            </w:tcBorders>
            <w:noWrap w:val="0"/>
            <w:vAlign w:val="center"/>
          </w:tcPr>
          <w:p w14:paraId="7405D88A">
            <w:pPr>
              <w:pStyle w:val="6"/>
              <w:spacing w:before="35" w:line="195" w:lineRule="auto"/>
              <w:ind w:left="1432"/>
              <w:rPr>
                <w:rFonts w:hint="eastAsia" w:ascii="仿宋" w:hAnsi="仿宋" w:eastAsia="仿宋" w:cs="仿宋"/>
                <w:lang w:eastAsia="zh-CN"/>
              </w:rPr>
            </w:pPr>
            <w:r>
              <w:rPr>
                <w:rFonts w:hint="eastAsia" w:ascii="仿宋" w:hAnsi="仿宋" w:eastAsia="仿宋" w:cs="仿宋"/>
                <w:spacing w:val="2"/>
                <w:lang w:eastAsia="zh-CN"/>
              </w:rPr>
              <w:t>2024上海市学生运动会水上运动比赛(中小学组帆板)</w:t>
            </w:r>
          </w:p>
        </w:tc>
      </w:tr>
      <w:tr w14:paraId="5BAF1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90" w:type="dxa"/>
            <w:vMerge w:val="continue"/>
            <w:tcBorders>
              <w:right w:val="single" w:color="auto" w:sz="4" w:space="0"/>
            </w:tcBorders>
            <w:noWrap w:val="0"/>
            <w:vAlign w:val="center"/>
          </w:tcPr>
          <w:p w14:paraId="5300E848">
            <w:pPr>
              <w:jc w:val="center"/>
              <w:rPr>
                <w:rFonts w:hint="eastAsia" w:ascii="仿宋" w:hAnsi="仿宋" w:eastAsia="仿宋" w:cs="仿宋"/>
                <w:sz w:val="24"/>
              </w:rPr>
            </w:pPr>
          </w:p>
        </w:tc>
        <w:tc>
          <w:tcPr>
            <w:tcW w:w="1155" w:type="dxa"/>
            <w:vMerge w:val="continue"/>
            <w:tcBorders>
              <w:left w:val="single" w:color="auto" w:sz="4" w:space="0"/>
              <w:right w:val="single" w:color="auto" w:sz="4" w:space="0"/>
            </w:tcBorders>
            <w:noWrap w:val="0"/>
            <w:vAlign w:val="center"/>
          </w:tcPr>
          <w:p w14:paraId="786C8728">
            <w:pPr>
              <w:jc w:val="center"/>
              <w:rPr>
                <w:rFonts w:hint="eastAsia" w:ascii="仿宋" w:hAnsi="仿宋" w:eastAsia="仿宋" w:cs="仿宋"/>
                <w:sz w:val="24"/>
              </w:rPr>
            </w:pPr>
          </w:p>
        </w:tc>
        <w:tc>
          <w:tcPr>
            <w:tcW w:w="8700" w:type="dxa"/>
            <w:tcBorders>
              <w:left w:val="single" w:color="auto" w:sz="4" w:space="0"/>
            </w:tcBorders>
            <w:noWrap w:val="0"/>
            <w:vAlign w:val="center"/>
          </w:tcPr>
          <w:p w14:paraId="567FA670">
            <w:pPr>
              <w:pStyle w:val="6"/>
              <w:spacing w:before="25" w:line="219" w:lineRule="auto"/>
              <w:ind w:left="2932"/>
              <w:rPr>
                <w:rFonts w:hint="eastAsia" w:ascii="仿宋" w:hAnsi="仿宋" w:eastAsia="仿宋" w:cs="仿宋"/>
                <w:lang w:eastAsia="zh-CN"/>
              </w:rPr>
            </w:pPr>
            <w:r>
              <w:rPr>
                <w:rFonts w:hint="eastAsia" w:ascii="仿宋" w:hAnsi="仿宋" w:eastAsia="仿宋" w:cs="仿宋"/>
                <w:lang w:eastAsia="zh-CN"/>
              </w:rPr>
              <w:t>上海市青少年帆板锦标赛</w:t>
            </w:r>
          </w:p>
          <w:p w14:paraId="395C63C0">
            <w:pPr>
              <w:pStyle w:val="6"/>
              <w:spacing w:before="33" w:line="187" w:lineRule="auto"/>
              <w:ind w:left="62"/>
              <w:jc w:val="center"/>
              <w:rPr>
                <w:rFonts w:hint="eastAsia" w:ascii="仿宋" w:hAnsi="仿宋" w:eastAsia="仿宋" w:cs="仿宋"/>
                <w:lang w:eastAsia="zh-CN"/>
              </w:rPr>
            </w:pPr>
            <w:r>
              <w:rPr>
                <w:rFonts w:hint="eastAsia" w:ascii="仿宋" w:hAnsi="仿宋" w:eastAsia="仿宋" w:cs="仿宋"/>
                <w:lang w:eastAsia="zh-CN"/>
              </w:rPr>
              <w:t>上海市第十七届运动会帆板比赛(青少年组)暨2022年上海市青少年帆板锦标赛</w:t>
            </w:r>
          </w:p>
        </w:tc>
      </w:tr>
      <w:tr w14:paraId="540EE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90" w:type="dxa"/>
            <w:vMerge w:val="continue"/>
            <w:tcBorders>
              <w:right w:val="single" w:color="auto" w:sz="4" w:space="0"/>
            </w:tcBorders>
            <w:noWrap w:val="0"/>
            <w:vAlign w:val="center"/>
          </w:tcPr>
          <w:p w14:paraId="1A665268">
            <w:pPr>
              <w:jc w:val="center"/>
              <w:rPr>
                <w:rFonts w:hint="eastAsia" w:ascii="仿宋" w:hAnsi="仿宋" w:eastAsia="仿宋" w:cs="仿宋"/>
                <w:sz w:val="24"/>
              </w:rPr>
            </w:pPr>
          </w:p>
        </w:tc>
        <w:tc>
          <w:tcPr>
            <w:tcW w:w="1155" w:type="dxa"/>
            <w:vMerge w:val="continue"/>
            <w:tcBorders>
              <w:left w:val="single" w:color="auto" w:sz="4" w:space="0"/>
              <w:right w:val="single" w:color="auto" w:sz="4" w:space="0"/>
            </w:tcBorders>
            <w:noWrap w:val="0"/>
            <w:vAlign w:val="center"/>
          </w:tcPr>
          <w:p w14:paraId="0D5BF0C5">
            <w:pPr>
              <w:jc w:val="center"/>
              <w:rPr>
                <w:rFonts w:hint="eastAsia" w:ascii="仿宋" w:hAnsi="仿宋" w:eastAsia="仿宋" w:cs="仿宋"/>
                <w:sz w:val="24"/>
              </w:rPr>
            </w:pPr>
          </w:p>
        </w:tc>
        <w:tc>
          <w:tcPr>
            <w:tcW w:w="8700" w:type="dxa"/>
            <w:tcBorders>
              <w:left w:val="single" w:color="auto" w:sz="4" w:space="0"/>
            </w:tcBorders>
            <w:noWrap w:val="0"/>
            <w:vAlign w:val="center"/>
          </w:tcPr>
          <w:p w14:paraId="5B2B03CC">
            <w:pPr>
              <w:pStyle w:val="6"/>
              <w:spacing w:before="46" w:line="219" w:lineRule="auto"/>
              <w:ind w:left="311"/>
              <w:jc w:val="center"/>
              <w:rPr>
                <w:rFonts w:hint="eastAsia" w:ascii="仿宋" w:hAnsi="仿宋" w:eastAsia="仿宋" w:cs="仿宋"/>
                <w:lang w:eastAsia="zh-CN"/>
              </w:rPr>
            </w:pPr>
            <w:r>
              <w:rPr>
                <w:rFonts w:hint="eastAsia" w:ascii="仿宋" w:hAnsi="仿宋" w:eastAsia="仿宋" w:cs="仿宋"/>
                <w:lang w:eastAsia="zh-CN"/>
              </w:rPr>
              <w:t>上海市青少年帆板冠军赛暨上海市青少年体育精英系列赛帆板比赛第二站</w:t>
            </w:r>
          </w:p>
          <w:p w14:paraId="2206621C">
            <w:pPr>
              <w:pStyle w:val="6"/>
              <w:spacing w:before="24" w:line="214" w:lineRule="auto"/>
              <w:ind w:left="3812"/>
              <w:rPr>
                <w:rFonts w:hint="eastAsia" w:ascii="仿宋" w:hAnsi="仿宋" w:eastAsia="仿宋" w:cs="仿宋"/>
                <w:lang w:eastAsia="zh-CN"/>
              </w:rPr>
            </w:pPr>
            <w:r>
              <w:rPr>
                <w:rFonts w:hint="eastAsia" w:ascii="仿宋" w:hAnsi="仿宋" w:eastAsia="仿宋" w:cs="仿宋"/>
                <w:spacing w:val="7"/>
                <w:lang w:eastAsia="zh-CN"/>
              </w:rPr>
              <w:t>(2023年)</w:t>
            </w:r>
          </w:p>
          <w:p w14:paraId="1322C749">
            <w:pPr>
              <w:pStyle w:val="6"/>
              <w:spacing w:line="218" w:lineRule="auto"/>
              <w:ind w:left="311"/>
              <w:jc w:val="center"/>
              <w:rPr>
                <w:rFonts w:hint="eastAsia" w:ascii="仿宋" w:hAnsi="仿宋" w:eastAsia="仿宋" w:cs="仿宋"/>
                <w:lang w:eastAsia="zh-CN"/>
              </w:rPr>
            </w:pPr>
            <w:r>
              <w:rPr>
                <w:rFonts w:hint="eastAsia" w:ascii="仿宋" w:hAnsi="仿宋" w:eastAsia="仿宋" w:cs="仿宋"/>
                <w:lang w:eastAsia="zh-CN"/>
              </w:rPr>
              <w:t>上海市青少年体育精英系列赛帆板比赛第二站暨上海市青少年帆板冠军赛</w:t>
            </w:r>
          </w:p>
          <w:p w14:paraId="0E60D8BB">
            <w:pPr>
              <w:pStyle w:val="6"/>
              <w:spacing w:before="33" w:line="187" w:lineRule="auto"/>
              <w:ind w:left="62"/>
              <w:jc w:val="center"/>
              <w:rPr>
                <w:rFonts w:hint="eastAsia" w:ascii="仿宋" w:hAnsi="仿宋" w:eastAsia="仿宋" w:cs="仿宋"/>
              </w:rPr>
            </w:pPr>
            <w:r>
              <w:rPr>
                <w:rFonts w:hint="eastAsia" w:ascii="仿宋" w:hAnsi="仿宋" w:eastAsia="仿宋" w:cs="仿宋"/>
                <w:spacing w:val="7"/>
              </w:rPr>
              <w:t>(2024年)</w:t>
            </w:r>
          </w:p>
        </w:tc>
      </w:tr>
      <w:tr w14:paraId="68A94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90" w:type="dxa"/>
            <w:vMerge w:val="restart"/>
            <w:tcBorders>
              <w:right w:val="single" w:color="auto" w:sz="4" w:space="0"/>
            </w:tcBorders>
            <w:noWrap w:val="0"/>
            <w:vAlign w:val="center"/>
          </w:tcPr>
          <w:p w14:paraId="52E2B420">
            <w:pPr>
              <w:jc w:val="center"/>
              <w:rPr>
                <w:rFonts w:hint="eastAsia" w:ascii="仿宋" w:hAnsi="仿宋" w:eastAsia="仿宋" w:cs="仿宋"/>
                <w:sz w:val="24"/>
              </w:rPr>
            </w:pPr>
            <w:r>
              <w:rPr>
                <w:rFonts w:hint="eastAsia" w:ascii="仿宋" w:hAnsi="仿宋" w:eastAsia="仿宋" w:cs="仿宋"/>
                <w:sz w:val="24"/>
              </w:rPr>
              <w:t>23</w:t>
            </w:r>
          </w:p>
        </w:tc>
        <w:tc>
          <w:tcPr>
            <w:tcW w:w="1155" w:type="dxa"/>
            <w:vMerge w:val="restart"/>
            <w:tcBorders>
              <w:left w:val="single" w:color="auto" w:sz="4" w:space="0"/>
              <w:right w:val="single" w:color="auto" w:sz="4" w:space="0"/>
            </w:tcBorders>
            <w:noWrap w:val="0"/>
            <w:vAlign w:val="center"/>
          </w:tcPr>
          <w:p w14:paraId="25FC5E66">
            <w:pPr>
              <w:jc w:val="center"/>
              <w:rPr>
                <w:rFonts w:hint="eastAsia" w:ascii="仿宋" w:hAnsi="仿宋" w:eastAsia="仿宋" w:cs="仿宋"/>
                <w:sz w:val="24"/>
              </w:rPr>
            </w:pPr>
            <w:r>
              <w:rPr>
                <w:rFonts w:hint="eastAsia" w:ascii="仿宋" w:hAnsi="仿宋" w:eastAsia="仿宋" w:cs="仿宋"/>
                <w:sz w:val="24"/>
              </w:rPr>
              <w:t>拳击</w:t>
            </w:r>
          </w:p>
        </w:tc>
        <w:tc>
          <w:tcPr>
            <w:tcW w:w="8700" w:type="dxa"/>
            <w:tcBorders>
              <w:left w:val="single" w:color="auto" w:sz="4" w:space="0"/>
            </w:tcBorders>
            <w:noWrap w:val="0"/>
            <w:vAlign w:val="center"/>
          </w:tcPr>
          <w:p w14:paraId="7A2A6AF3">
            <w:pPr>
              <w:pStyle w:val="6"/>
              <w:spacing w:before="33" w:line="187" w:lineRule="auto"/>
              <w:ind w:left="62"/>
              <w:jc w:val="center"/>
              <w:rPr>
                <w:rFonts w:hint="eastAsia" w:ascii="仿宋" w:hAnsi="仿宋" w:eastAsia="仿宋" w:cs="仿宋"/>
                <w:spacing w:val="7"/>
                <w:lang w:eastAsia="zh-CN"/>
              </w:rPr>
            </w:pPr>
            <w:r>
              <w:rPr>
                <w:rFonts w:hint="eastAsia" w:ascii="仿宋" w:hAnsi="仿宋" w:eastAsia="仿宋" w:cs="仿宋"/>
                <w:spacing w:val="2"/>
                <w:lang w:eastAsia="zh-CN"/>
              </w:rPr>
              <w:t>2024上海市学生运动会拳击比赛(中小学组)</w:t>
            </w:r>
          </w:p>
        </w:tc>
      </w:tr>
      <w:tr w14:paraId="3A38E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90" w:type="dxa"/>
            <w:vMerge w:val="continue"/>
            <w:tcBorders>
              <w:right w:val="single" w:color="auto" w:sz="4" w:space="0"/>
            </w:tcBorders>
            <w:noWrap w:val="0"/>
            <w:vAlign w:val="center"/>
          </w:tcPr>
          <w:p w14:paraId="6058145A">
            <w:pPr>
              <w:jc w:val="center"/>
              <w:rPr>
                <w:rFonts w:hint="eastAsia" w:ascii="仿宋" w:hAnsi="仿宋" w:eastAsia="仿宋" w:cs="仿宋"/>
                <w:sz w:val="24"/>
              </w:rPr>
            </w:pPr>
          </w:p>
        </w:tc>
        <w:tc>
          <w:tcPr>
            <w:tcW w:w="1155" w:type="dxa"/>
            <w:vMerge w:val="continue"/>
            <w:tcBorders>
              <w:left w:val="single" w:color="auto" w:sz="4" w:space="0"/>
              <w:bottom w:val="single" w:color="auto" w:sz="4" w:space="0"/>
              <w:right w:val="single" w:color="auto" w:sz="4" w:space="0"/>
            </w:tcBorders>
            <w:noWrap w:val="0"/>
            <w:vAlign w:val="center"/>
          </w:tcPr>
          <w:p w14:paraId="2C8B50BF">
            <w:pPr>
              <w:jc w:val="center"/>
              <w:rPr>
                <w:rFonts w:hint="eastAsia" w:ascii="仿宋" w:hAnsi="仿宋" w:eastAsia="仿宋" w:cs="仿宋"/>
                <w:sz w:val="24"/>
              </w:rPr>
            </w:pPr>
          </w:p>
        </w:tc>
        <w:tc>
          <w:tcPr>
            <w:tcW w:w="8700" w:type="dxa"/>
            <w:tcBorders>
              <w:left w:val="single" w:color="auto" w:sz="4" w:space="0"/>
            </w:tcBorders>
            <w:noWrap w:val="0"/>
            <w:vAlign w:val="center"/>
          </w:tcPr>
          <w:p w14:paraId="1472FA56">
            <w:pPr>
              <w:pStyle w:val="6"/>
              <w:spacing w:before="24" w:line="178" w:lineRule="auto"/>
              <w:jc w:val="center"/>
              <w:rPr>
                <w:rFonts w:hint="eastAsia" w:ascii="仿宋" w:hAnsi="仿宋" w:eastAsia="仿宋" w:cs="仿宋"/>
                <w:lang w:eastAsia="zh-CN"/>
              </w:rPr>
            </w:pPr>
            <w:r>
              <w:rPr>
                <w:rFonts w:hint="eastAsia" w:ascii="仿宋" w:hAnsi="仿宋" w:eastAsia="仿宋" w:cs="仿宋"/>
                <w:lang w:eastAsia="zh-CN"/>
              </w:rPr>
              <w:t>上海市青少年拳击锦标赛</w:t>
            </w:r>
          </w:p>
        </w:tc>
      </w:tr>
      <w:tr w14:paraId="2E7C7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90" w:type="dxa"/>
            <w:vMerge w:val="restart"/>
            <w:tcBorders>
              <w:right w:val="single" w:color="auto" w:sz="4" w:space="0"/>
            </w:tcBorders>
            <w:noWrap w:val="0"/>
            <w:vAlign w:val="center"/>
          </w:tcPr>
          <w:p w14:paraId="503C5E49">
            <w:pPr>
              <w:jc w:val="center"/>
              <w:rPr>
                <w:rFonts w:hint="eastAsia" w:ascii="仿宋" w:hAnsi="仿宋" w:eastAsia="仿宋" w:cs="仿宋"/>
                <w:sz w:val="24"/>
              </w:rPr>
            </w:pPr>
            <w:r>
              <w:rPr>
                <w:rFonts w:hint="eastAsia" w:ascii="仿宋" w:hAnsi="仿宋" w:eastAsia="仿宋" w:cs="仿宋"/>
                <w:sz w:val="24"/>
              </w:rPr>
              <w:t>24</w:t>
            </w:r>
          </w:p>
        </w:tc>
        <w:tc>
          <w:tcPr>
            <w:tcW w:w="1155" w:type="dxa"/>
            <w:vMerge w:val="restart"/>
            <w:tcBorders>
              <w:left w:val="single" w:color="auto" w:sz="4" w:space="0"/>
              <w:right w:val="single" w:color="auto" w:sz="4" w:space="0"/>
            </w:tcBorders>
            <w:noWrap w:val="0"/>
            <w:vAlign w:val="center"/>
          </w:tcPr>
          <w:p w14:paraId="2726E57C">
            <w:pPr>
              <w:jc w:val="center"/>
              <w:rPr>
                <w:rFonts w:hint="eastAsia" w:ascii="仿宋" w:hAnsi="仿宋" w:eastAsia="仿宋" w:cs="仿宋"/>
                <w:sz w:val="24"/>
              </w:rPr>
            </w:pPr>
            <w:r>
              <w:rPr>
                <w:rFonts w:hint="eastAsia" w:ascii="仿宋" w:hAnsi="仿宋" w:eastAsia="仿宋" w:cs="仿宋"/>
                <w:sz w:val="24"/>
              </w:rPr>
              <w:t>自行车</w:t>
            </w:r>
          </w:p>
        </w:tc>
        <w:tc>
          <w:tcPr>
            <w:tcW w:w="8700" w:type="dxa"/>
            <w:tcBorders>
              <w:left w:val="single" w:color="auto" w:sz="4" w:space="0"/>
            </w:tcBorders>
            <w:noWrap w:val="0"/>
            <w:vAlign w:val="center"/>
          </w:tcPr>
          <w:p w14:paraId="0FD9E90C">
            <w:pPr>
              <w:pStyle w:val="6"/>
              <w:spacing w:before="24" w:line="178" w:lineRule="auto"/>
              <w:jc w:val="center"/>
              <w:rPr>
                <w:rFonts w:hint="eastAsia" w:ascii="仿宋" w:hAnsi="仿宋" w:eastAsia="仿宋" w:cs="仿宋"/>
                <w:lang w:eastAsia="zh-CN"/>
              </w:rPr>
            </w:pPr>
            <w:r>
              <w:rPr>
                <w:rFonts w:hint="eastAsia" w:ascii="仿宋" w:hAnsi="仿宋" w:eastAsia="仿宋" w:cs="仿宋"/>
                <w:spacing w:val="2"/>
                <w:lang w:eastAsia="zh-CN"/>
              </w:rPr>
              <w:t>2024上海市学生运动会场地自行车比赛(中小学组)</w:t>
            </w:r>
          </w:p>
        </w:tc>
      </w:tr>
      <w:tr w14:paraId="2C3C6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90" w:type="dxa"/>
            <w:vMerge w:val="continue"/>
            <w:tcBorders>
              <w:right w:val="single" w:color="auto" w:sz="4" w:space="0"/>
            </w:tcBorders>
            <w:noWrap w:val="0"/>
            <w:vAlign w:val="center"/>
          </w:tcPr>
          <w:p w14:paraId="7E10CD23">
            <w:pPr>
              <w:pStyle w:val="6"/>
              <w:spacing w:before="263" w:line="184" w:lineRule="auto"/>
              <w:jc w:val="center"/>
              <w:rPr>
                <w:rFonts w:hint="eastAsia" w:ascii="仿宋" w:hAnsi="仿宋" w:eastAsia="仿宋" w:cs="仿宋"/>
                <w:lang w:eastAsia="zh-CN"/>
              </w:rPr>
            </w:pPr>
          </w:p>
        </w:tc>
        <w:tc>
          <w:tcPr>
            <w:tcW w:w="1155" w:type="dxa"/>
            <w:vMerge w:val="continue"/>
            <w:tcBorders>
              <w:left w:val="single" w:color="auto" w:sz="4" w:space="0"/>
              <w:right w:val="single" w:color="auto" w:sz="4" w:space="0"/>
            </w:tcBorders>
            <w:noWrap w:val="0"/>
            <w:vAlign w:val="center"/>
          </w:tcPr>
          <w:p w14:paraId="6DDD1121">
            <w:pPr>
              <w:spacing w:line="460" w:lineRule="exact"/>
              <w:jc w:val="center"/>
              <w:rPr>
                <w:rFonts w:hint="eastAsia" w:ascii="仿宋" w:hAnsi="仿宋" w:eastAsia="仿宋" w:cs="仿宋"/>
                <w:sz w:val="24"/>
              </w:rPr>
            </w:pPr>
          </w:p>
        </w:tc>
        <w:tc>
          <w:tcPr>
            <w:tcW w:w="8700" w:type="dxa"/>
            <w:tcBorders>
              <w:left w:val="single" w:color="auto" w:sz="4" w:space="0"/>
            </w:tcBorders>
            <w:noWrap w:val="0"/>
            <w:vAlign w:val="center"/>
          </w:tcPr>
          <w:p w14:paraId="77B5A06A">
            <w:pPr>
              <w:spacing w:line="460" w:lineRule="exact"/>
              <w:jc w:val="center"/>
              <w:rPr>
                <w:rFonts w:hint="eastAsia" w:ascii="仿宋" w:hAnsi="仿宋" w:eastAsia="仿宋" w:cs="仿宋"/>
                <w:spacing w:val="7"/>
                <w:sz w:val="24"/>
              </w:rPr>
            </w:pPr>
            <w:r>
              <w:rPr>
                <w:rFonts w:hint="eastAsia" w:ascii="仿宋" w:hAnsi="仿宋" w:eastAsia="仿宋" w:cs="仿宋"/>
                <w:sz w:val="24"/>
              </w:rPr>
              <w:t>上海市青少年场地自行车锦标赛</w:t>
            </w:r>
          </w:p>
        </w:tc>
      </w:tr>
      <w:tr w14:paraId="3414C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0" w:type="dxa"/>
            <w:vMerge w:val="continue"/>
            <w:tcBorders>
              <w:right w:val="single" w:color="auto" w:sz="4" w:space="0"/>
            </w:tcBorders>
            <w:noWrap w:val="0"/>
            <w:vAlign w:val="center"/>
          </w:tcPr>
          <w:p w14:paraId="77779C27">
            <w:pPr>
              <w:pStyle w:val="6"/>
              <w:spacing w:before="263" w:line="184" w:lineRule="auto"/>
              <w:jc w:val="center"/>
              <w:rPr>
                <w:rFonts w:hint="eastAsia" w:ascii="仿宋" w:hAnsi="仿宋" w:eastAsia="仿宋" w:cs="仿宋"/>
                <w:lang w:eastAsia="zh-CN"/>
              </w:rPr>
            </w:pPr>
          </w:p>
        </w:tc>
        <w:tc>
          <w:tcPr>
            <w:tcW w:w="1155" w:type="dxa"/>
            <w:vMerge w:val="continue"/>
            <w:tcBorders>
              <w:left w:val="single" w:color="auto" w:sz="4" w:space="0"/>
              <w:right w:val="single" w:color="auto" w:sz="4" w:space="0"/>
            </w:tcBorders>
            <w:noWrap w:val="0"/>
            <w:vAlign w:val="center"/>
          </w:tcPr>
          <w:p w14:paraId="089DC914">
            <w:pPr>
              <w:spacing w:line="460" w:lineRule="exact"/>
              <w:jc w:val="center"/>
              <w:rPr>
                <w:rFonts w:hint="eastAsia" w:ascii="仿宋" w:hAnsi="仿宋" w:eastAsia="仿宋" w:cs="仿宋"/>
                <w:sz w:val="24"/>
              </w:rPr>
            </w:pPr>
          </w:p>
        </w:tc>
        <w:tc>
          <w:tcPr>
            <w:tcW w:w="8700" w:type="dxa"/>
            <w:tcBorders>
              <w:left w:val="single" w:color="auto" w:sz="4" w:space="0"/>
            </w:tcBorders>
            <w:noWrap w:val="0"/>
            <w:vAlign w:val="center"/>
          </w:tcPr>
          <w:p w14:paraId="40D25A1D">
            <w:pPr>
              <w:spacing w:line="460" w:lineRule="exact"/>
              <w:jc w:val="center"/>
              <w:rPr>
                <w:rFonts w:hint="eastAsia" w:ascii="仿宋" w:hAnsi="仿宋" w:eastAsia="仿宋" w:cs="仿宋"/>
                <w:sz w:val="24"/>
              </w:rPr>
            </w:pPr>
            <w:r>
              <w:rPr>
                <w:rFonts w:hint="eastAsia" w:ascii="仿宋" w:hAnsi="仿宋" w:eastAsia="仿宋" w:cs="仿宋"/>
                <w:spacing w:val="2"/>
                <w:sz w:val="24"/>
              </w:rPr>
              <w:t>2024上海市学生运动会公路自行车比赛(中小学组)</w:t>
            </w:r>
          </w:p>
        </w:tc>
      </w:tr>
      <w:tr w14:paraId="3956A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90" w:type="dxa"/>
            <w:vMerge w:val="continue"/>
            <w:tcBorders>
              <w:right w:val="single" w:color="auto" w:sz="4" w:space="0"/>
            </w:tcBorders>
            <w:noWrap w:val="0"/>
            <w:vAlign w:val="center"/>
          </w:tcPr>
          <w:p w14:paraId="177059E9">
            <w:pPr>
              <w:pStyle w:val="6"/>
              <w:spacing w:before="263" w:line="184" w:lineRule="auto"/>
              <w:jc w:val="center"/>
              <w:rPr>
                <w:rFonts w:hint="eastAsia" w:ascii="仿宋" w:hAnsi="仿宋" w:eastAsia="仿宋" w:cs="仿宋"/>
                <w:lang w:eastAsia="zh-CN"/>
              </w:rPr>
            </w:pPr>
          </w:p>
        </w:tc>
        <w:tc>
          <w:tcPr>
            <w:tcW w:w="1155" w:type="dxa"/>
            <w:vMerge w:val="continue"/>
            <w:tcBorders>
              <w:left w:val="single" w:color="auto" w:sz="4" w:space="0"/>
              <w:right w:val="single" w:color="auto" w:sz="4" w:space="0"/>
            </w:tcBorders>
            <w:noWrap w:val="0"/>
            <w:vAlign w:val="center"/>
          </w:tcPr>
          <w:p w14:paraId="34362867">
            <w:pPr>
              <w:spacing w:line="460" w:lineRule="exact"/>
              <w:jc w:val="center"/>
              <w:rPr>
                <w:rFonts w:hint="eastAsia" w:ascii="仿宋" w:hAnsi="仿宋" w:eastAsia="仿宋" w:cs="仿宋"/>
                <w:sz w:val="24"/>
              </w:rPr>
            </w:pPr>
          </w:p>
        </w:tc>
        <w:tc>
          <w:tcPr>
            <w:tcW w:w="8700" w:type="dxa"/>
            <w:tcBorders>
              <w:left w:val="single" w:color="auto" w:sz="4" w:space="0"/>
            </w:tcBorders>
            <w:noWrap w:val="0"/>
            <w:vAlign w:val="center"/>
          </w:tcPr>
          <w:p w14:paraId="5D8C2E38">
            <w:pPr>
              <w:spacing w:line="460" w:lineRule="exact"/>
              <w:jc w:val="center"/>
              <w:rPr>
                <w:rFonts w:hint="eastAsia" w:ascii="仿宋" w:hAnsi="仿宋" w:eastAsia="仿宋" w:cs="仿宋"/>
                <w:spacing w:val="7"/>
                <w:sz w:val="24"/>
              </w:rPr>
            </w:pPr>
            <w:r>
              <w:rPr>
                <w:rFonts w:hint="eastAsia" w:ascii="仿宋" w:hAnsi="仿宋" w:eastAsia="仿宋" w:cs="仿宋"/>
                <w:sz w:val="24"/>
              </w:rPr>
              <w:t>上海市青少年公路自行车锦标赛</w:t>
            </w:r>
          </w:p>
        </w:tc>
      </w:tr>
      <w:tr w14:paraId="76D80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90" w:type="dxa"/>
            <w:vMerge w:val="continue"/>
            <w:tcBorders>
              <w:right w:val="single" w:color="auto" w:sz="4" w:space="0"/>
            </w:tcBorders>
            <w:noWrap w:val="0"/>
            <w:vAlign w:val="center"/>
          </w:tcPr>
          <w:p w14:paraId="5AE13CB4">
            <w:pPr>
              <w:pStyle w:val="6"/>
              <w:spacing w:before="263" w:line="184" w:lineRule="auto"/>
              <w:jc w:val="center"/>
              <w:rPr>
                <w:rFonts w:hint="eastAsia" w:ascii="仿宋" w:hAnsi="仿宋" w:eastAsia="仿宋" w:cs="仿宋"/>
                <w:lang w:eastAsia="zh-CN"/>
              </w:rPr>
            </w:pPr>
          </w:p>
        </w:tc>
        <w:tc>
          <w:tcPr>
            <w:tcW w:w="1155" w:type="dxa"/>
            <w:vMerge w:val="continue"/>
            <w:tcBorders>
              <w:left w:val="single" w:color="auto" w:sz="4" w:space="0"/>
              <w:right w:val="single" w:color="auto" w:sz="4" w:space="0"/>
            </w:tcBorders>
            <w:noWrap w:val="0"/>
            <w:vAlign w:val="center"/>
          </w:tcPr>
          <w:p w14:paraId="705D7BBF">
            <w:pPr>
              <w:spacing w:line="460" w:lineRule="exact"/>
              <w:jc w:val="center"/>
              <w:rPr>
                <w:rFonts w:hint="eastAsia" w:ascii="仿宋" w:hAnsi="仿宋" w:eastAsia="仿宋" w:cs="仿宋"/>
                <w:sz w:val="24"/>
              </w:rPr>
            </w:pPr>
          </w:p>
        </w:tc>
        <w:tc>
          <w:tcPr>
            <w:tcW w:w="8700" w:type="dxa"/>
            <w:tcBorders>
              <w:left w:val="single" w:color="auto" w:sz="4" w:space="0"/>
            </w:tcBorders>
            <w:noWrap w:val="0"/>
            <w:vAlign w:val="center"/>
          </w:tcPr>
          <w:p w14:paraId="21A01438">
            <w:pPr>
              <w:spacing w:line="460" w:lineRule="exact"/>
              <w:jc w:val="center"/>
              <w:rPr>
                <w:rFonts w:hint="eastAsia" w:ascii="仿宋" w:hAnsi="仿宋" w:eastAsia="仿宋" w:cs="仿宋"/>
                <w:sz w:val="24"/>
              </w:rPr>
            </w:pPr>
            <w:r>
              <w:rPr>
                <w:rFonts w:hint="eastAsia" w:ascii="仿宋" w:hAnsi="仿宋" w:eastAsia="仿宋" w:cs="仿宋"/>
                <w:spacing w:val="2"/>
                <w:sz w:val="24"/>
              </w:rPr>
              <w:t>2024上海市学生运动会山地自行车比赛(中小学组)</w:t>
            </w:r>
          </w:p>
        </w:tc>
      </w:tr>
      <w:tr w14:paraId="641F2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0" w:type="dxa"/>
            <w:vMerge w:val="continue"/>
            <w:tcBorders>
              <w:right w:val="single" w:color="auto" w:sz="4" w:space="0"/>
            </w:tcBorders>
            <w:noWrap w:val="0"/>
            <w:vAlign w:val="center"/>
          </w:tcPr>
          <w:p w14:paraId="7A15C721">
            <w:pPr>
              <w:pStyle w:val="6"/>
              <w:spacing w:before="263" w:line="184" w:lineRule="auto"/>
              <w:jc w:val="center"/>
              <w:rPr>
                <w:rFonts w:hint="eastAsia" w:ascii="仿宋" w:hAnsi="仿宋" w:eastAsia="仿宋" w:cs="仿宋"/>
                <w:lang w:eastAsia="zh-CN"/>
              </w:rPr>
            </w:pPr>
          </w:p>
        </w:tc>
        <w:tc>
          <w:tcPr>
            <w:tcW w:w="1155" w:type="dxa"/>
            <w:vMerge w:val="continue"/>
            <w:tcBorders>
              <w:left w:val="single" w:color="auto" w:sz="4" w:space="0"/>
              <w:right w:val="single" w:color="auto" w:sz="4" w:space="0"/>
            </w:tcBorders>
            <w:noWrap w:val="0"/>
            <w:vAlign w:val="center"/>
          </w:tcPr>
          <w:p w14:paraId="76A58EEC">
            <w:pPr>
              <w:spacing w:line="460" w:lineRule="exact"/>
              <w:jc w:val="center"/>
              <w:rPr>
                <w:rFonts w:hint="eastAsia" w:ascii="仿宋" w:hAnsi="仿宋" w:eastAsia="仿宋" w:cs="仿宋"/>
                <w:color w:val="0000FF"/>
                <w:sz w:val="24"/>
              </w:rPr>
            </w:pPr>
          </w:p>
        </w:tc>
        <w:tc>
          <w:tcPr>
            <w:tcW w:w="8700" w:type="dxa"/>
            <w:tcBorders>
              <w:left w:val="single" w:color="auto" w:sz="4" w:space="0"/>
            </w:tcBorders>
            <w:noWrap w:val="0"/>
            <w:vAlign w:val="center"/>
          </w:tcPr>
          <w:p w14:paraId="5734235B">
            <w:pPr>
              <w:spacing w:line="460" w:lineRule="exact"/>
              <w:jc w:val="center"/>
              <w:rPr>
                <w:rFonts w:hint="eastAsia" w:ascii="仿宋" w:hAnsi="仿宋" w:eastAsia="仿宋" w:cs="仿宋"/>
                <w:spacing w:val="7"/>
                <w:sz w:val="24"/>
              </w:rPr>
            </w:pPr>
            <w:r>
              <w:rPr>
                <w:rFonts w:hint="eastAsia" w:ascii="仿宋" w:hAnsi="仿宋" w:eastAsia="仿宋" w:cs="仿宋"/>
                <w:sz w:val="24"/>
              </w:rPr>
              <w:t>上海市青少年山地自行车锦标赛</w:t>
            </w:r>
          </w:p>
        </w:tc>
      </w:tr>
      <w:tr w14:paraId="49922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90" w:type="dxa"/>
            <w:vMerge w:val="continue"/>
            <w:tcBorders>
              <w:right w:val="single" w:color="auto" w:sz="4" w:space="0"/>
            </w:tcBorders>
            <w:noWrap w:val="0"/>
            <w:vAlign w:val="center"/>
          </w:tcPr>
          <w:p w14:paraId="001401DA">
            <w:pPr>
              <w:pStyle w:val="6"/>
              <w:spacing w:before="263" w:line="184" w:lineRule="auto"/>
              <w:jc w:val="center"/>
              <w:rPr>
                <w:rFonts w:hint="eastAsia" w:ascii="仿宋" w:hAnsi="仿宋" w:eastAsia="仿宋" w:cs="仿宋"/>
                <w:lang w:eastAsia="zh-CN"/>
              </w:rPr>
            </w:pPr>
          </w:p>
        </w:tc>
        <w:tc>
          <w:tcPr>
            <w:tcW w:w="1155" w:type="dxa"/>
            <w:vMerge w:val="continue"/>
            <w:tcBorders>
              <w:left w:val="single" w:color="auto" w:sz="4" w:space="0"/>
              <w:right w:val="single" w:color="auto" w:sz="4" w:space="0"/>
            </w:tcBorders>
            <w:noWrap w:val="0"/>
            <w:vAlign w:val="center"/>
          </w:tcPr>
          <w:p w14:paraId="2932A4D0">
            <w:pPr>
              <w:spacing w:line="460" w:lineRule="exact"/>
              <w:jc w:val="center"/>
              <w:rPr>
                <w:rFonts w:hint="eastAsia" w:ascii="仿宋" w:hAnsi="仿宋" w:eastAsia="仿宋" w:cs="仿宋"/>
                <w:color w:val="0000FF"/>
                <w:sz w:val="24"/>
              </w:rPr>
            </w:pPr>
          </w:p>
        </w:tc>
        <w:tc>
          <w:tcPr>
            <w:tcW w:w="8700" w:type="dxa"/>
            <w:tcBorders>
              <w:left w:val="single" w:color="auto" w:sz="4" w:space="0"/>
            </w:tcBorders>
            <w:noWrap w:val="0"/>
            <w:vAlign w:val="center"/>
          </w:tcPr>
          <w:p w14:paraId="507B79BF">
            <w:pPr>
              <w:spacing w:line="460" w:lineRule="exact"/>
              <w:jc w:val="center"/>
              <w:rPr>
                <w:rFonts w:hint="eastAsia" w:ascii="仿宋" w:hAnsi="仿宋" w:eastAsia="仿宋" w:cs="仿宋"/>
                <w:sz w:val="24"/>
              </w:rPr>
            </w:pPr>
            <w:r>
              <w:rPr>
                <w:rFonts w:hint="eastAsia" w:ascii="仿宋" w:hAnsi="仿宋" w:eastAsia="仿宋" w:cs="仿宋"/>
                <w:spacing w:val="2"/>
                <w:sz w:val="24"/>
              </w:rPr>
              <w:t>2024上海市学生运动会</w:t>
            </w:r>
            <w:r>
              <w:rPr>
                <w:rFonts w:hint="eastAsia" w:ascii="仿宋" w:hAnsi="仿宋" w:eastAsia="仿宋" w:cs="仿宋"/>
                <w:sz w:val="24"/>
              </w:rPr>
              <w:t>BMX小轮车</w:t>
            </w:r>
            <w:r>
              <w:rPr>
                <w:rFonts w:hint="eastAsia" w:ascii="仿宋" w:hAnsi="仿宋" w:eastAsia="仿宋" w:cs="仿宋"/>
                <w:spacing w:val="2"/>
                <w:sz w:val="24"/>
              </w:rPr>
              <w:t>比赛(中小学组)</w:t>
            </w:r>
          </w:p>
        </w:tc>
      </w:tr>
      <w:tr w14:paraId="63D29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90" w:type="dxa"/>
            <w:vMerge w:val="continue"/>
            <w:tcBorders>
              <w:right w:val="single" w:color="auto" w:sz="4" w:space="0"/>
            </w:tcBorders>
            <w:noWrap w:val="0"/>
            <w:vAlign w:val="center"/>
          </w:tcPr>
          <w:p w14:paraId="38EC86CD">
            <w:pPr>
              <w:pStyle w:val="6"/>
              <w:spacing w:before="263" w:line="184" w:lineRule="auto"/>
              <w:jc w:val="center"/>
              <w:rPr>
                <w:rFonts w:hint="eastAsia" w:ascii="仿宋" w:hAnsi="仿宋" w:eastAsia="仿宋" w:cs="仿宋"/>
                <w:lang w:eastAsia="zh-CN"/>
              </w:rPr>
            </w:pPr>
          </w:p>
        </w:tc>
        <w:tc>
          <w:tcPr>
            <w:tcW w:w="1155" w:type="dxa"/>
            <w:vMerge w:val="continue"/>
            <w:tcBorders>
              <w:left w:val="single" w:color="auto" w:sz="4" w:space="0"/>
              <w:bottom w:val="single" w:color="auto" w:sz="4" w:space="0"/>
              <w:right w:val="single" w:color="auto" w:sz="4" w:space="0"/>
            </w:tcBorders>
            <w:noWrap w:val="0"/>
            <w:vAlign w:val="center"/>
          </w:tcPr>
          <w:p w14:paraId="08D61573">
            <w:pPr>
              <w:spacing w:line="460" w:lineRule="exact"/>
              <w:jc w:val="center"/>
              <w:rPr>
                <w:rFonts w:hint="eastAsia" w:ascii="仿宋" w:hAnsi="仿宋" w:eastAsia="仿宋" w:cs="仿宋"/>
                <w:color w:val="0000FF"/>
                <w:sz w:val="24"/>
              </w:rPr>
            </w:pPr>
          </w:p>
        </w:tc>
        <w:tc>
          <w:tcPr>
            <w:tcW w:w="8700" w:type="dxa"/>
            <w:tcBorders>
              <w:left w:val="single" w:color="auto" w:sz="4" w:space="0"/>
            </w:tcBorders>
            <w:noWrap w:val="0"/>
            <w:vAlign w:val="center"/>
          </w:tcPr>
          <w:p w14:paraId="0F2C6DBD">
            <w:pPr>
              <w:spacing w:line="460" w:lineRule="exact"/>
              <w:jc w:val="center"/>
              <w:rPr>
                <w:rFonts w:hint="eastAsia" w:ascii="仿宋" w:hAnsi="仿宋" w:eastAsia="仿宋" w:cs="仿宋"/>
                <w:spacing w:val="7"/>
                <w:sz w:val="24"/>
              </w:rPr>
            </w:pPr>
            <w:r>
              <w:rPr>
                <w:rFonts w:hint="eastAsia" w:ascii="仿宋" w:hAnsi="仿宋" w:eastAsia="仿宋" w:cs="仿宋"/>
                <w:sz w:val="24"/>
              </w:rPr>
              <w:t>上海市青少年BMX小轮车锦标赛</w:t>
            </w:r>
          </w:p>
        </w:tc>
      </w:tr>
      <w:tr w14:paraId="3335B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90" w:type="dxa"/>
            <w:tcBorders>
              <w:right w:val="single" w:color="auto" w:sz="4" w:space="0"/>
            </w:tcBorders>
            <w:noWrap w:val="0"/>
            <w:vAlign w:val="center"/>
          </w:tcPr>
          <w:p w14:paraId="5A18643C">
            <w:pPr>
              <w:jc w:val="center"/>
              <w:rPr>
                <w:rFonts w:hint="eastAsia" w:ascii="仿宋" w:hAnsi="仿宋" w:eastAsia="仿宋" w:cs="仿宋"/>
                <w:sz w:val="24"/>
              </w:rPr>
            </w:pPr>
            <w:r>
              <w:rPr>
                <w:rFonts w:hint="eastAsia" w:ascii="仿宋" w:hAnsi="仿宋" w:eastAsia="仿宋" w:cs="仿宋"/>
                <w:sz w:val="24"/>
              </w:rPr>
              <w:t>25</w:t>
            </w:r>
          </w:p>
        </w:tc>
        <w:tc>
          <w:tcPr>
            <w:tcW w:w="1155" w:type="dxa"/>
            <w:tcBorders>
              <w:left w:val="single" w:color="auto" w:sz="4" w:space="0"/>
              <w:bottom w:val="single" w:color="auto" w:sz="4" w:space="0"/>
              <w:right w:val="single" w:color="auto" w:sz="4" w:space="0"/>
            </w:tcBorders>
            <w:noWrap w:val="0"/>
            <w:vAlign w:val="center"/>
          </w:tcPr>
          <w:p w14:paraId="39158610">
            <w:pPr>
              <w:jc w:val="center"/>
              <w:rPr>
                <w:rFonts w:hint="eastAsia" w:ascii="仿宋" w:hAnsi="仿宋" w:eastAsia="仿宋" w:cs="仿宋"/>
                <w:sz w:val="24"/>
              </w:rPr>
            </w:pPr>
            <w:r>
              <w:rPr>
                <w:rFonts w:hint="eastAsia" w:ascii="仿宋" w:hAnsi="仿宋" w:eastAsia="仿宋" w:cs="仿宋"/>
                <w:sz w:val="24"/>
              </w:rPr>
              <w:t>柔道</w:t>
            </w:r>
          </w:p>
        </w:tc>
        <w:tc>
          <w:tcPr>
            <w:tcW w:w="8700" w:type="dxa"/>
            <w:tcBorders>
              <w:left w:val="single" w:color="auto" w:sz="4" w:space="0"/>
            </w:tcBorders>
            <w:noWrap w:val="0"/>
            <w:vAlign w:val="center"/>
          </w:tcPr>
          <w:p w14:paraId="61A21671">
            <w:pPr>
              <w:pStyle w:val="6"/>
              <w:spacing w:before="39" w:line="196" w:lineRule="auto"/>
              <w:jc w:val="center"/>
              <w:rPr>
                <w:rFonts w:hint="eastAsia" w:ascii="仿宋" w:hAnsi="仿宋" w:eastAsia="仿宋" w:cs="仿宋"/>
                <w:spacing w:val="7"/>
                <w:lang w:eastAsia="zh-CN"/>
              </w:rPr>
            </w:pPr>
            <w:r>
              <w:rPr>
                <w:rFonts w:hint="eastAsia" w:ascii="仿宋" w:hAnsi="仿宋" w:eastAsia="仿宋" w:cs="仿宋"/>
                <w:lang w:eastAsia="zh-CN"/>
              </w:rPr>
              <w:t>上海市青少年柔道锦标赛</w:t>
            </w:r>
          </w:p>
        </w:tc>
      </w:tr>
      <w:tr w14:paraId="7767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90" w:type="dxa"/>
            <w:tcBorders>
              <w:right w:val="single" w:color="auto" w:sz="4" w:space="0"/>
            </w:tcBorders>
            <w:noWrap w:val="0"/>
            <w:vAlign w:val="center"/>
          </w:tcPr>
          <w:p w14:paraId="2EB28C34">
            <w:pPr>
              <w:jc w:val="center"/>
              <w:rPr>
                <w:rFonts w:hint="eastAsia" w:ascii="仿宋" w:hAnsi="仿宋" w:eastAsia="仿宋" w:cs="仿宋"/>
                <w:sz w:val="24"/>
              </w:rPr>
            </w:pPr>
            <w:r>
              <w:rPr>
                <w:rFonts w:hint="eastAsia" w:ascii="仿宋" w:hAnsi="仿宋" w:eastAsia="仿宋" w:cs="仿宋"/>
                <w:sz w:val="24"/>
              </w:rPr>
              <w:t>26</w:t>
            </w:r>
          </w:p>
        </w:tc>
        <w:tc>
          <w:tcPr>
            <w:tcW w:w="1155" w:type="dxa"/>
            <w:tcBorders>
              <w:left w:val="single" w:color="auto" w:sz="4" w:space="0"/>
              <w:bottom w:val="single" w:color="auto" w:sz="4" w:space="0"/>
              <w:right w:val="single" w:color="auto" w:sz="4" w:space="0"/>
            </w:tcBorders>
            <w:noWrap w:val="0"/>
            <w:vAlign w:val="center"/>
          </w:tcPr>
          <w:p w14:paraId="718D6722">
            <w:pPr>
              <w:jc w:val="center"/>
              <w:rPr>
                <w:rFonts w:hint="eastAsia" w:ascii="仿宋" w:hAnsi="仿宋" w:eastAsia="仿宋" w:cs="仿宋"/>
                <w:sz w:val="24"/>
              </w:rPr>
            </w:pPr>
            <w:r>
              <w:rPr>
                <w:rFonts w:hint="eastAsia" w:ascii="仿宋" w:hAnsi="仿宋" w:eastAsia="仿宋" w:cs="仿宋"/>
                <w:sz w:val="24"/>
              </w:rPr>
              <w:t>举重</w:t>
            </w:r>
          </w:p>
        </w:tc>
        <w:tc>
          <w:tcPr>
            <w:tcW w:w="8700" w:type="dxa"/>
            <w:tcBorders>
              <w:left w:val="single" w:color="auto" w:sz="4" w:space="0"/>
            </w:tcBorders>
            <w:noWrap w:val="0"/>
            <w:vAlign w:val="center"/>
          </w:tcPr>
          <w:p w14:paraId="641B905A">
            <w:pPr>
              <w:pStyle w:val="6"/>
              <w:spacing w:before="39" w:line="196" w:lineRule="auto"/>
              <w:jc w:val="center"/>
              <w:rPr>
                <w:rFonts w:hint="eastAsia" w:ascii="仿宋" w:hAnsi="仿宋" w:eastAsia="仿宋" w:cs="仿宋"/>
                <w:spacing w:val="3"/>
                <w:lang w:eastAsia="zh-CN"/>
              </w:rPr>
            </w:pPr>
            <w:r>
              <w:rPr>
                <w:rFonts w:hint="eastAsia" w:ascii="仿宋" w:hAnsi="仿宋" w:eastAsia="仿宋" w:cs="仿宋"/>
                <w:lang w:eastAsia="zh-CN"/>
              </w:rPr>
              <w:t>上海市青少年举重锦标赛</w:t>
            </w:r>
          </w:p>
        </w:tc>
      </w:tr>
    </w:tbl>
    <w:p w14:paraId="2810950C">
      <w:pPr>
        <w:spacing w:before="300" w:line="218" w:lineRule="auto"/>
        <w:ind w:left="975"/>
        <w:rPr>
          <w:rFonts w:ascii="仿宋" w:hAnsi="仿宋" w:eastAsia="仿宋" w:cs="仿宋"/>
          <w:sz w:val="23"/>
          <w:szCs w:val="23"/>
        </w:rPr>
      </w:pPr>
      <w:r>
        <w:rPr>
          <w:rFonts w:ascii="仿宋" w:hAnsi="仿宋" w:eastAsia="仿宋" w:cs="仿宋"/>
          <w:spacing w:val="5"/>
          <w:sz w:val="23"/>
          <w:szCs w:val="23"/>
        </w:rPr>
        <w:t>注：1.以上目录中所列的市级体育比赛的主办单位须为市教育、体育行政部门。</w:t>
      </w:r>
    </w:p>
    <w:p w14:paraId="0683DB1D">
      <w:pPr>
        <w:pStyle w:val="2"/>
        <w:spacing w:before="2" w:line="239" w:lineRule="auto"/>
        <w:ind w:left="1444" w:right="1014"/>
        <w:rPr>
          <w:spacing w:val="4"/>
          <w:sz w:val="23"/>
          <w:szCs w:val="23"/>
        </w:rPr>
      </w:pPr>
      <w:r>
        <w:rPr>
          <w:rFonts w:hint="eastAsia"/>
          <w:spacing w:val="10"/>
          <w:sz w:val="23"/>
          <w:szCs w:val="23"/>
          <w:lang w:val="en-US" w:eastAsia="zh-CN"/>
        </w:rPr>
        <w:t>2.</w:t>
      </w:r>
      <w:r>
        <w:rPr>
          <w:spacing w:val="10"/>
          <w:sz w:val="23"/>
          <w:szCs w:val="23"/>
        </w:rPr>
        <w:t>国家级及以上赛事包括全国运动会、全国学生(青年)运动会及教育部或</w:t>
      </w:r>
      <w:r>
        <w:rPr>
          <w:spacing w:val="4"/>
          <w:sz w:val="23"/>
          <w:szCs w:val="23"/>
        </w:rPr>
        <w:t>体育总局主办的其他相关项目单项锦标赛</w:t>
      </w:r>
      <w:r>
        <w:rPr>
          <w:rFonts w:hint="eastAsia"/>
          <w:spacing w:val="4"/>
          <w:sz w:val="23"/>
          <w:szCs w:val="23"/>
          <w:lang w:val="en-US" w:eastAsia="zh-CN"/>
        </w:rPr>
        <w:t xml:space="preserve">                </w:t>
      </w:r>
    </w:p>
    <w:p w14:paraId="21353ED1">
      <w:pPr>
        <w:pStyle w:val="2"/>
        <w:spacing w:before="2" w:line="239" w:lineRule="auto"/>
        <w:ind w:left="0" w:right="1014"/>
        <w:rPr>
          <w:spacing w:val="4"/>
          <w:sz w:val="23"/>
          <w:szCs w:val="23"/>
          <w:lang w:val="en-US" w:eastAsia="zh-CN"/>
        </w:rPr>
        <w:sectPr>
          <w:footerReference r:id="rId3" w:type="default"/>
          <w:pgSz w:w="11900" w:h="16820"/>
          <w:pgMar w:top="1429" w:right="1055" w:bottom="822" w:left="674" w:header="0" w:footer="494" w:gutter="0"/>
          <w:pgBorders>
            <w:top w:val="none" w:sz="0" w:space="0"/>
            <w:left w:val="none" w:sz="0" w:space="0"/>
            <w:bottom w:val="none" w:sz="0" w:space="0"/>
            <w:right w:val="none" w:sz="0" w:space="0"/>
          </w:pgBorders>
          <w:cols w:space="720" w:num="1"/>
        </w:sectPr>
      </w:pPr>
    </w:p>
    <w:p w14:paraId="6C544F6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7EAA2">
    <w:pPr>
      <w:pStyle w:val="2"/>
      <w:spacing w:line="178" w:lineRule="auto"/>
      <w:ind w:left="904"/>
      <w:rPr>
        <w:sz w:val="33"/>
        <w:szCs w:val="33"/>
      </w:rPr>
    </w:pPr>
    <w:r>
      <w:rPr>
        <w:sz w:val="3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E405E4">
                          <w:pPr>
                            <w:pStyle w:val="3"/>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8E405E4">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45431"/>
    <w:rsid w:val="3FF45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仿宋" w:hAnsi="仿宋" w:eastAsia="仿宋" w:cs="仿宋"/>
      <w:sz w:val="28"/>
      <w:szCs w:val="28"/>
      <w:lang w:val="zh-CN" w:bidi="zh-CN"/>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customStyle="1" w:styleId="6">
    <w:name w:val="Table Text"/>
    <w:basedOn w:val="1"/>
    <w:semiHidden/>
    <w:qFormat/>
    <w:uiPriority w:val="0"/>
    <w:rPr>
      <w:rFonts w:ascii="宋体" w:hAnsi="宋体" w:eastAsia="宋体" w:cs="宋体"/>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2025-04-10T07:26:00Z</dcterms:created>
  <dc:creator>杨33</dc:creator>
  <cp:lastModifiedBy>杨33</cp:lastModifiedBy>
  <dcterms:modified xsi:type="dcterms:W3CDTF">2025-04-10T07:27:11Z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2F3F395F60BD4BFEABDB2E953F61C03C_11</vt:lpwstr>
  </property>
  <property fmtid="{D5CDD505-2E9C-101B-9397-08002B2CF9AE}" pid="4" name="KSOTemplateDocerSaveRecord">
    <vt:lpwstr>eyJoZGlkIjoiNzIzMTQzMDVkZDcxYjZlMmQyZjY2ZTQ1MDdmMjhkMDkiLCJ1c2VySWQiOiI1NDk0Mzg4MjUifQ==</vt:lpwstr>
  </property>
</Properties>
</file>