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D9" w:rsidRDefault="00DF26D9" w:rsidP="00DF26D9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</w:p>
    <w:p w:rsidR="00DF26D9" w:rsidRDefault="00DF26D9" w:rsidP="00DF26D9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/>
          <w:sz w:val="24"/>
          <w:szCs w:val="24"/>
        </w:rPr>
      </w:pPr>
      <w:r>
        <w:rPr>
          <w:rFonts w:ascii="方正小标宋简体" w:eastAsia="方正小标宋简体" w:hAnsi="华文中宋" w:cs="华文中宋" w:hint="eastAsia"/>
          <w:bCs/>
          <w:sz w:val="24"/>
          <w:szCs w:val="24"/>
        </w:rPr>
        <w:t>2023</w:t>
      </w:r>
      <w:r>
        <w:rPr>
          <w:rFonts w:ascii="宋体" w:eastAsia="宋体" w:hAnsi="宋体" w:cs="宋体" w:hint="eastAsia"/>
          <w:bCs/>
          <w:sz w:val="24"/>
          <w:szCs w:val="24"/>
        </w:rPr>
        <w:t>年浦东新区高中阶段学校区级艺术骨干学生资格确认报名表</w:t>
      </w:r>
    </w:p>
    <w:p w:rsidR="00DF26D9" w:rsidRDefault="00DF26D9" w:rsidP="00DF26D9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学生学籍所在区：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学籍学校（盖章）：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698"/>
        <w:gridCol w:w="2878"/>
      </w:tblGrid>
      <w:tr w:rsidR="00DF26D9" w:rsidTr="004F7018">
        <w:trPr>
          <w:trHeight w:val="355"/>
          <w:jc w:val="center"/>
        </w:trPr>
        <w:tc>
          <w:tcPr>
            <w:tcW w:w="926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righ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698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艺术项目</w:t>
            </w:r>
          </w:p>
        </w:tc>
        <w:tc>
          <w:tcPr>
            <w:tcW w:w="2878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385"/>
          <w:jc w:val="center"/>
        </w:trPr>
        <w:tc>
          <w:tcPr>
            <w:tcW w:w="2157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576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430"/>
          <w:jc w:val="center"/>
        </w:trPr>
        <w:tc>
          <w:tcPr>
            <w:tcW w:w="1237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上海学籍号</w:t>
            </w: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392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参加区学生艺术团情况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3570" w:type="dxa"/>
            <w:gridSpan w:val="4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参加分团（队）名称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连续团龄</w:t>
            </w:r>
            <w:proofErr w:type="gramEnd"/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评为优秀团员时间</w:t>
            </w:r>
          </w:p>
        </w:tc>
      </w:tr>
      <w:tr w:rsidR="00DF26D9" w:rsidTr="004F7018">
        <w:trPr>
          <w:trHeight w:val="586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586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初中阶段  主要艺术  比赛成绩</w:t>
            </w:r>
          </w:p>
        </w:tc>
        <w:tc>
          <w:tcPr>
            <w:tcW w:w="3570" w:type="dxa"/>
            <w:gridSpan w:val="4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取得成绩</w:t>
            </w: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发奖单位</w:t>
            </w:r>
          </w:p>
        </w:tc>
      </w:tr>
      <w:tr w:rsidR="00DF26D9" w:rsidTr="004F7018">
        <w:trPr>
          <w:trHeight w:val="38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32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35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F26D9" w:rsidTr="004F7018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分团（队）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 xml:space="preserve">意见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已公示5个工作日，同意该生报名。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负责人签字（盖章）：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学籍学校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已公示5个工作日，同意该生报名。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签字（盖章）：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b/>
                <w:bCs/>
                <w:kern w:val="0"/>
                <w:sz w:val="18"/>
                <w:szCs w:val="18"/>
              </w:rPr>
              <w:t>浦东新区艺术团办公室意见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5616" w:type="dxa"/>
            <w:gridSpan w:val="3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800" w:firstLine="1440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800" w:firstLine="1440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1100" w:firstLine="1980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签字（盖章）：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 xml:space="preserve">                                   年  月  日</w:t>
            </w:r>
          </w:p>
        </w:tc>
      </w:tr>
      <w:tr w:rsidR="00DF26D9" w:rsidTr="004F7018">
        <w:trPr>
          <w:trHeight w:val="1785"/>
          <w:jc w:val="center"/>
        </w:trPr>
        <w:tc>
          <w:tcPr>
            <w:tcW w:w="1237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招生学校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已公示5个工作日，同意该生通过资格确认。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ascii="仿宋_GB2312" w:eastAsia="仿宋_GB2312" w:hAnsi="仿宋_GB2312" w:cs="Calibri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>签字（盖章）：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18"/>
                <w:szCs w:val="18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eastAsia="仿宋_GB2312" w:cs="Calibri" w:hint="eastAsia"/>
                <w:b/>
                <w:bCs/>
                <w:kern w:val="0"/>
                <w:sz w:val="18"/>
                <w:szCs w:val="18"/>
              </w:rPr>
              <w:t>浦东新区</w:t>
            </w:r>
            <w:r>
              <w:rPr>
                <w:rFonts w:eastAsia="仿宋_GB2312" w:cs="Calibri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 w:cs="Calibri" w:hint="eastAsia"/>
                <w:b/>
                <w:bCs/>
                <w:kern w:val="0"/>
                <w:sz w:val="18"/>
                <w:szCs w:val="18"/>
              </w:rPr>
              <w:t>教育局意见</w:t>
            </w:r>
          </w:p>
        </w:tc>
        <w:tc>
          <w:tcPr>
            <w:tcW w:w="9186" w:type="dxa"/>
            <w:gridSpan w:val="6"/>
            <w:noWrap/>
            <w:vAlign w:val="center"/>
          </w:tcPr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rPr>
                <w:rFonts w:eastAsia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2000" w:firstLine="3600"/>
              <w:rPr>
                <w:rFonts w:eastAsia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2000" w:firstLine="3600"/>
              <w:rPr>
                <w:rFonts w:eastAsia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2000" w:firstLine="3600"/>
              <w:rPr>
                <w:rFonts w:eastAsia="仿宋_GB2312" w:cs="Calibri"/>
                <w:kern w:val="0"/>
                <w:sz w:val="18"/>
                <w:szCs w:val="18"/>
              </w:rPr>
            </w:pP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ind w:firstLineChars="2600" w:firstLine="4680"/>
              <w:rPr>
                <w:rFonts w:eastAsia="仿宋_GB2312" w:cs="Calibri"/>
                <w:kern w:val="0"/>
                <w:sz w:val="18"/>
                <w:szCs w:val="18"/>
              </w:rPr>
            </w:pP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>签字（盖章）：</w:t>
            </w:r>
          </w:p>
          <w:p w:rsidR="00DF26D9" w:rsidRDefault="00DF26D9" w:rsidP="004F70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>年</w:t>
            </w: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>月</w:t>
            </w: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DF26D9" w:rsidRDefault="00DF26D9" w:rsidP="00DF26D9">
      <w:pPr>
        <w:spacing w:line="200" w:lineRule="exact"/>
        <w:rPr>
          <w:rFonts w:ascii="仿宋_GB2312" w:eastAsia="仿宋_GB2312" w:hAnsi="仿宋_GB2312"/>
          <w:szCs w:val="21"/>
        </w:rPr>
      </w:pPr>
    </w:p>
    <w:p w:rsidR="00DF26D9" w:rsidRDefault="00DF26D9" w:rsidP="00DF26D9">
      <w:pPr>
        <w:spacing w:line="200" w:lineRule="exact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 xml:space="preserve">注：1.本表一式三份，由区教育行政部门、区招考机构、招生学校各留一份。若报考2所学校现场专业技能评价，须填写2张报名表。        </w:t>
      </w:r>
    </w:p>
    <w:p w:rsidR="00DF26D9" w:rsidRDefault="00DF26D9" w:rsidP="00DF26D9">
      <w:pPr>
        <w:spacing w:line="600" w:lineRule="exact"/>
        <w:ind w:firstLineChars="200" w:firstLine="42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szCs w:val="21"/>
        </w:rPr>
        <w:t>2.符合获奖荣誉</w:t>
      </w:r>
      <w:r>
        <w:rPr>
          <w:rFonts w:ascii="仿宋_GB2312" w:eastAsia="仿宋_GB2312" w:hAnsi="仿宋_GB2312" w:hint="eastAsia"/>
          <w:b/>
          <w:bCs/>
          <w:szCs w:val="21"/>
        </w:rPr>
        <w:t>（见正文）</w:t>
      </w:r>
      <w:r>
        <w:rPr>
          <w:rFonts w:ascii="仿宋_GB2312" w:eastAsia="仿宋_GB2312" w:hAnsi="仿宋_GB2312" w:hint="eastAsia"/>
          <w:szCs w:val="21"/>
        </w:rPr>
        <w:t>取得区级艺术骨干学生报名资格的学生须填写获奖情况，由学籍学校公示、盖章。</w:t>
      </w:r>
    </w:p>
    <w:p w:rsidR="00C8034E" w:rsidRPr="00DF26D9" w:rsidRDefault="00C8034E">
      <w:bookmarkStart w:id="0" w:name="_GoBack"/>
      <w:bookmarkEnd w:id="0"/>
    </w:p>
    <w:sectPr w:rsidR="00C8034E" w:rsidRPr="00DF26D9">
      <w:footerReference w:type="default" r:id="rId5"/>
      <w:pgSz w:w="16838" w:h="11906" w:orient="landscape"/>
      <w:pgMar w:top="720" w:right="720" w:bottom="720" w:left="720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E7" w:rsidRDefault="00DF26D9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</w:t>
    </w:r>
  </w:p>
  <w:p w:rsidR="00CF6CE7" w:rsidRDefault="00DF26D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D9"/>
    <w:rsid w:val="009224A3"/>
    <w:rsid w:val="00C66D3C"/>
    <w:rsid w:val="00C8034E"/>
    <w:rsid w:val="00D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26D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DF26D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DF26D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DF26D9"/>
  </w:style>
  <w:style w:type="paragraph" w:styleId="a0">
    <w:name w:val="Body Text"/>
    <w:basedOn w:val="a"/>
    <w:link w:val="Char0"/>
    <w:uiPriority w:val="99"/>
    <w:semiHidden/>
    <w:unhideWhenUsed/>
    <w:rsid w:val="00DF26D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DF2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26D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DF26D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DF26D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DF26D9"/>
  </w:style>
  <w:style w:type="paragraph" w:styleId="a0">
    <w:name w:val="Body Text"/>
    <w:basedOn w:val="a"/>
    <w:link w:val="Char0"/>
    <w:uiPriority w:val="99"/>
    <w:semiHidden/>
    <w:unhideWhenUsed/>
    <w:rsid w:val="00DF26D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DF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2023-05-04T08:25:00Z</dcterms:created>
  <dcterms:modified xsi:type="dcterms:W3CDTF">2023-05-04T08:26:00Z</dcterms:modified>
</cp:coreProperties>
</file>